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D3" w:rsidRPr="00D55BD3" w:rsidRDefault="009071D3" w:rsidP="009071D3">
      <w:pPr>
        <w:spacing w:after="200" w:line="276" w:lineRule="auto"/>
        <w:jc w:val="center"/>
        <w:rPr>
          <w:rFonts w:cs="Arial"/>
          <w:b/>
        </w:rPr>
      </w:pPr>
      <w:bookmarkStart w:id="0" w:name="_GoBack"/>
      <w:bookmarkEnd w:id="0"/>
      <w:r w:rsidRPr="00D55BD3">
        <w:rPr>
          <w:rFonts w:cs="Arial"/>
          <w:b/>
        </w:rPr>
        <w:t>Expression of Interest Form</w:t>
      </w:r>
    </w:p>
    <w:p w:rsidR="0037302A" w:rsidRDefault="0037302A" w:rsidP="009071D3">
      <w:pPr>
        <w:rPr>
          <w:rFonts w:cs="Arial"/>
          <w:iCs/>
          <w:sz w:val="20"/>
        </w:rPr>
      </w:pPr>
    </w:p>
    <w:p w:rsidR="009071D3" w:rsidRPr="00484685" w:rsidRDefault="009071D3" w:rsidP="009071D3">
      <w:pPr>
        <w:rPr>
          <w:rFonts w:cs="Arial"/>
          <w:iCs/>
          <w:sz w:val="20"/>
        </w:rPr>
      </w:pPr>
      <w:r w:rsidRPr="00484685">
        <w:rPr>
          <w:rFonts w:cs="Arial"/>
          <w:iCs/>
          <w:sz w:val="20"/>
        </w:rPr>
        <w:t xml:space="preserve">Schools are encouraged to submit a written </w:t>
      </w:r>
      <w:r w:rsidRPr="00484685">
        <w:rPr>
          <w:rFonts w:cs="Arial"/>
          <w:i/>
          <w:iCs/>
          <w:sz w:val="20"/>
        </w:rPr>
        <w:t>expression of interest</w:t>
      </w:r>
      <w:r w:rsidRPr="00484685">
        <w:rPr>
          <w:rFonts w:cs="Arial"/>
          <w:iCs/>
          <w:sz w:val="20"/>
        </w:rPr>
        <w:t xml:space="preserve"> which demonstrates the school’s ability to meet the placement requirements.</w:t>
      </w:r>
    </w:p>
    <w:p w:rsidR="009071D3" w:rsidRPr="00484685" w:rsidRDefault="009071D3" w:rsidP="009071D3">
      <w:pPr>
        <w:rPr>
          <w:rFonts w:cs="Arial"/>
          <w:iCs/>
          <w:sz w:val="20"/>
        </w:rPr>
      </w:pPr>
    </w:p>
    <w:p w:rsidR="009071D3" w:rsidRPr="00484685" w:rsidRDefault="009071D3" w:rsidP="009071D3">
      <w:pPr>
        <w:rPr>
          <w:rFonts w:cs="Arial"/>
          <w:sz w:val="20"/>
        </w:rPr>
      </w:pPr>
    </w:p>
    <w:p w:rsidR="009071D3" w:rsidRPr="00484685" w:rsidRDefault="009071D3" w:rsidP="009071D3">
      <w:pPr>
        <w:rPr>
          <w:rFonts w:cs="Arial"/>
          <w:b/>
          <w:sz w:val="20"/>
        </w:rPr>
      </w:pPr>
      <w:r w:rsidRPr="00484685">
        <w:rPr>
          <w:rFonts w:cs="Arial"/>
          <w:b/>
          <w:sz w:val="20"/>
        </w:rPr>
        <w:t>Expression of Interest Process</w:t>
      </w:r>
    </w:p>
    <w:p w:rsidR="009071D3" w:rsidRPr="00484685" w:rsidRDefault="009071D3" w:rsidP="009071D3">
      <w:pPr>
        <w:rPr>
          <w:rFonts w:cs="Arial"/>
          <w:b/>
          <w:sz w:val="20"/>
        </w:rPr>
      </w:pPr>
    </w:p>
    <w:p w:rsidR="009071D3" w:rsidRPr="00484685" w:rsidRDefault="009071D3" w:rsidP="009071D3">
      <w:pPr>
        <w:rPr>
          <w:rFonts w:cs="Arial"/>
          <w:i/>
          <w:sz w:val="20"/>
        </w:rPr>
      </w:pPr>
      <w:r w:rsidRPr="00484685">
        <w:rPr>
          <w:rFonts w:cs="Arial"/>
          <w:i/>
          <w:sz w:val="20"/>
        </w:rPr>
        <w:t xml:space="preserve">Please complete the following components of the Expression of Interest form: </w:t>
      </w:r>
    </w:p>
    <w:p w:rsidR="009071D3" w:rsidRPr="00484685" w:rsidRDefault="009071D3" w:rsidP="009071D3">
      <w:pPr>
        <w:rPr>
          <w:rFonts w:cs="Arial"/>
          <w:sz w:val="20"/>
        </w:rPr>
      </w:pPr>
    </w:p>
    <w:p w:rsidR="009071D3" w:rsidRPr="00484685" w:rsidRDefault="009071D3" w:rsidP="009071D3">
      <w:pPr>
        <w:pStyle w:val="ListParagraph"/>
        <w:numPr>
          <w:ilvl w:val="0"/>
          <w:numId w:val="2"/>
        </w:numPr>
        <w:rPr>
          <w:rFonts w:cs="Arial"/>
          <w:sz w:val="20"/>
        </w:rPr>
      </w:pPr>
      <w:r w:rsidRPr="00484685">
        <w:rPr>
          <w:rFonts w:cs="Arial"/>
          <w:sz w:val="20"/>
        </w:rPr>
        <w:t>Please complete the school contact details, nominating the key contact that would be working with the clinical educator in ensuring the smooth running of the placement.</w:t>
      </w:r>
    </w:p>
    <w:p w:rsidR="009071D3" w:rsidRPr="00484685" w:rsidRDefault="009071D3" w:rsidP="009071D3">
      <w:pPr>
        <w:rPr>
          <w:rFonts w:cs="Arial"/>
          <w:sz w:val="20"/>
        </w:rPr>
      </w:pPr>
    </w:p>
    <w:p w:rsidR="009071D3" w:rsidRPr="00484685" w:rsidRDefault="009071D3" w:rsidP="009071D3">
      <w:pPr>
        <w:pStyle w:val="ListParagraph"/>
        <w:numPr>
          <w:ilvl w:val="0"/>
          <w:numId w:val="2"/>
        </w:numPr>
        <w:rPr>
          <w:rFonts w:cs="Arial"/>
          <w:sz w:val="20"/>
        </w:rPr>
      </w:pPr>
      <w:r w:rsidRPr="00484685">
        <w:rPr>
          <w:rFonts w:cs="Arial"/>
          <w:sz w:val="20"/>
        </w:rPr>
        <w:t>Please number your preferences for the day of the placement, noting that students are only available on Tuesdays, Wednesdays and Thursdays and we cannot guarantee placement days.</w:t>
      </w:r>
      <w:r w:rsidR="00D55BD3">
        <w:rPr>
          <w:rFonts w:cs="Arial"/>
          <w:sz w:val="20"/>
        </w:rPr>
        <w:t xml:space="preserve"> If there is no possibility of the students attending the school on one of these days (i.e. due to a lack of space) please leave that day blank.</w:t>
      </w:r>
    </w:p>
    <w:p w:rsidR="009071D3" w:rsidRPr="00484685" w:rsidRDefault="009071D3" w:rsidP="009071D3">
      <w:pPr>
        <w:rPr>
          <w:rFonts w:cs="Arial"/>
          <w:sz w:val="20"/>
        </w:rPr>
      </w:pPr>
    </w:p>
    <w:p w:rsidR="009071D3" w:rsidRDefault="009071D3" w:rsidP="009071D3">
      <w:pPr>
        <w:pStyle w:val="ListParagraph"/>
        <w:numPr>
          <w:ilvl w:val="0"/>
          <w:numId w:val="2"/>
        </w:numPr>
        <w:rPr>
          <w:rFonts w:cs="Arial"/>
          <w:sz w:val="20"/>
        </w:rPr>
      </w:pPr>
      <w:r w:rsidRPr="00484685">
        <w:rPr>
          <w:rFonts w:cs="Arial"/>
          <w:sz w:val="20"/>
        </w:rPr>
        <w:t>Complete a written expression of interest addressing the following two criteria:</w:t>
      </w:r>
    </w:p>
    <w:p w:rsidR="008A2F35" w:rsidRPr="008A2F35" w:rsidRDefault="008A2F35" w:rsidP="008A2F35">
      <w:pPr>
        <w:rPr>
          <w:rFonts w:cs="Arial"/>
          <w:sz w:val="20"/>
        </w:rPr>
      </w:pPr>
    </w:p>
    <w:p w:rsidR="009071D3" w:rsidRPr="00491AE4" w:rsidRDefault="009071D3" w:rsidP="009071D3">
      <w:pPr>
        <w:numPr>
          <w:ilvl w:val="0"/>
          <w:numId w:val="4"/>
        </w:numPr>
        <w:rPr>
          <w:rFonts w:cs="Arial"/>
          <w:iCs/>
          <w:sz w:val="20"/>
        </w:rPr>
      </w:pPr>
      <w:r w:rsidRPr="00491AE4">
        <w:rPr>
          <w:rFonts w:cs="Arial"/>
          <w:iCs/>
          <w:sz w:val="20"/>
        </w:rPr>
        <w:t>Using school based data, demonstrate a high proportion of students at risk for communication and / or literacy difficulties e.g. high indigenous, low socio-economic, culturally and linguistically diverse.</w:t>
      </w:r>
    </w:p>
    <w:p w:rsidR="008A2F35" w:rsidRPr="00484685" w:rsidRDefault="008A2F35" w:rsidP="008A2F35">
      <w:pPr>
        <w:ind w:left="1080"/>
        <w:rPr>
          <w:rFonts w:cs="Arial"/>
          <w:iCs/>
          <w:sz w:val="20"/>
        </w:rPr>
      </w:pPr>
    </w:p>
    <w:p w:rsidR="009071D3" w:rsidRPr="00484685" w:rsidRDefault="009071D3" w:rsidP="009071D3">
      <w:pPr>
        <w:numPr>
          <w:ilvl w:val="0"/>
          <w:numId w:val="4"/>
        </w:numPr>
        <w:rPr>
          <w:rFonts w:cs="Arial"/>
          <w:iCs/>
          <w:sz w:val="20"/>
        </w:rPr>
      </w:pPr>
      <w:r w:rsidRPr="00484685">
        <w:rPr>
          <w:rFonts w:cs="Arial"/>
          <w:iCs/>
          <w:sz w:val="20"/>
        </w:rPr>
        <w:t>Demonstrate a whole school commitment to establishing and sustaining an oral language focus within the school.</w:t>
      </w:r>
    </w:p>
    <w:p w:rsidR="009071D3" w:rsidRPr="00484685" w:rsidRDefault="009071D3" w:rsidP="009071D3">
      <w:pPr>
        <w:pStyle w:val="ListParagraph"/>
        <w:rPr>
          <w:rFonts w:cs="Arial"/>
          <w:sz w:val="20"/>
        </w:rPr>
      </w:pPr>
    </w:p>
    <w:p w:rsidR="009071D3" w:rsidRPr="00484685" w:rsidRDefault="009071D3" w:rsidP="009071D3">
      <w:pPr>
        <w:pStyle w:val="ListParagraph"/>
        <w:numPr>
          <w:ilvl w:val="0"/>
          <w:numId w:val="2"/>
        </w:numPr>
        <w:rPr>
          <w:rFonts w:cs="Arial"/>
          <w:sz w:val="20"/>
        </w:rPr>
      </w:pPr>
      <w:r w:rsidRPr="00484685">
        <w:rPr>
          <w:rFonts w:cs="Arial"/>
          <w:sz w:val="20"/>
        </w:rPr>
        <w:t>Complete the checklist confirming the school’s commitment to the</w:t>
      </w:r>
      <w:r w:rsidR="00D55BD3">
        <w:rPr>
          <w:rFonts w:cs="Arial"/>
          <w:sz w:val="20"/>
        </w:rPr>
        <w:t xml:space="preserve"> listed placement requirements</w:t>
      </w:r>
      <w:r w:rsidRPr="00484685">
        <w:rPr>
          <w:rFonts w:cs="Arial"/>
          <w:sz w:val="20"/>
        </w:rPr>
        <w:t>.</w:t>
      </w:r>
      <w:r w:rsidR="00491AE4">
        <w:rPr>
          <w:rFonts w:cs="Arial"/>
          <w:sz w:val="20"/>
        </w:rPr>
        <w:t xml:space="preserve"> </w:t>
      </w:r>
    </w:p>
    <w:p w:rsidR="009071D3" w:rsidRPr="00484685" w:rsidRDefault="009071D3" w:rsidP="009071D3">
      <w:pPr>
        <w:pStyle w:val="ListParagraph"/>
        <w:rPr>
          <w:rFonts w:cs="Arial"/>
          <w:sz w:val="20"/>
        </w:rPr>
      </w:pPr>
    </w:p>
    <w:p w:rsidR="009071D3" w:rsidRPr="00495814" w:rsidRDefault="009071D3" w:rsidP="009071D3">
      <w:pPr>
        <w:rPr>
          <w:rFonts w:cs="Arial"/>
          <w:b/>
          <w:sz w:val="20"/>
        </w:rPr>
      </w:pPr>
    </w:p>
    <w:p w:rsidR="009071D3" w:rsidRPr="00495814" w:rsidRDefault="009071D3" w:rsidP="009071D3">
      <w:pPr>
        <w:rPr>
          <w:rFonts w:cs="Arial"/>
          <w:b/>
          <w:sz w:val="20"/>
        </w:rPr>
      </w:pPr>
      <w:r w:rsidRPr="00495814">
        <w:rPr>
          <w:rFonts w:cs="Arial"/>
          <w:b/>
          <w:sz w:val="20"/>
        </w:rPr>
        <w:t>Maximum 3 pages for</w:t>
      </w:r>
      <w:r>
        <w:rPr>
          <w:rFonts w:cs="Arial"/>
          <w:b/>
          <w:sz w:val="20"/>
        </w:rPr>
        <w:t xml:space="preserve"> full</w:t>
      </w:r>
      <w:r w:rsidRPr="00495814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E</w:t>
      </w:r>
      <w:r w:rsidRPr="00495814">
        <w:rPr>
          <w:rFonts w:cs="Arial"/>
          <w:b/>
          <w:sz w:val="20"/>
        </w:rPr>
        <w:t xml:space="preserve">xpression of </w:t>
      </w:r>
      <w:r>
        <w:rPr>
          <w:rFonts w:cs="Arial"/>
          <w:b/>
          <w:sz w:val="20"/>
        </w:rPr>
        <w:t>I</w:t>
      </w:r>
      <w:r w:rsidRPr="00495814">
        <w:rPr>
          <w:rFonts w:cs="Arial"/>
          <w:b/>
          <w:sz w:val="20"/>
        </w:rPr>
        <w:t xml:space="preserve">nterest. </w:t>
      </w:r>
    </w:p>
    <w:p w:rsidR="009071D3" w:rsidRPr="00484685" w:rsidRDefault="009071D3" w:rsidP="009071D3">
      <w:pPr>
        <w:rPr>
          <w:rFonts w:cs="Arial"/>
          <w:sz w:val="20"/>
        </w:rPr>
      </w:pPr>
    </w:p>
    <w:p w:rsidR="009071D3" w:rsidRPr="00484685" w:rsidRDefault="009071D3" w:rsidP="009071D3">
      <w:pPr>
        <w:rPr>
          <w:rFonts w:cs="Arial"/>
          <w:i/>
          <w:iCs/>
          <w:sz w:val="20"/>
        </w:rPr>
      </w:pPr>
    </w:p>
    <w:p w:rsidR="009071D3" w:rsidRPr="00484685" w:rsidRDefault="009071D3" w:rsidP="009071D3">
      <w:pPr>
        <w:rPr>
          <w:rFonts w:cs="Arial"/>
          <w:sz w:val="20"/>
        </w:rPr>
      </w:pPr>
    </w:p>
    <w:p w:rsidR="009071D3" w:rsidRPr="00484685" w:rsidRDefault="009071D3" w:rsidP="009071D3">
      <w:pPr>
        <w:rPr>
          <w:rFonts w:cs="Arial"/>
          <w:sz w:val="20"/>
        </w:rPr>
      </w:pPr>
    </w:p>
    <w:p w:rsidR="009071D3" w:rsidRPr="00417375" w:rsidRDefault="009071D3" w:rsidP="009071D3">
      <w:pPr>
        <w:rPr>
          <w:rFonts w:cs="Arial"/>
          <w:iCs/>
          <w:sz w:val="20"/>
        </w:rPr>
      </w:pPr>
      <w:r w:rsidRPr="000A6E41">
        <w:rPr>
          <w:rFonts w:cs="Arial"/>
          <w:iCs/>
          <w:sz w:val="20"/>
        </w:rPr>
        <w:t xml:space="preserve">Please submit your written expression of interest to </w:t>
      </w:r>
      <w:r w:rsidR="008A2F35" w:rsidRPr="000A6E41">
        <w:rPr>
          <w:rFonts w:cs="Arial"/>
          <w:iCs/>
          <w:sz w:val="20"/>
        </w:rPr>
        <w:t>Casey Magee</w:t>
      </w:r>
      <w:r w:rsidRPr="000A6E41">
        <w:rPr>
          <w:rFonts w:cs="Arial"/>
          <w:iCs/>
          <w:sz w:val="20"/>
        </w:rPr>
        <w:t xml:space="preserve"> (</w:t>
      </w:r>
      <w:hyperlink r:id="rId7" w:history="1">
        <w:r w:rsidR="008A2F35" w:rsidRPr="000A6E41">
          <w:rPr>
            <w:rStyle w:val="Hyperlink"/>
            <w:rFonts w:cs="Arial"/>
            <w:iCs/>
            <w:sz w:val="20"/>
          </w:rPr>
          <w:t>c.magee@curtin.edu.au</w:t>
        </w:r>
      </w:hyperlink>
      <w:r w:rsidRPr="000A6E41">
        <w:rPr>
          <w:rFonts w:cs="Arial"/>
          <w:iCs/>
          <w:sz w:val="20"/>
        </w:rPr>
        <w:t xml:space="preserve">) by </w:t>
      </w:r>
      <w:r w:rsidR="008C74CC">
        <w:rPr>
          <w:rFonts w:cs="Arial"/>
          <w:b/>
          <w:iCs/>
          <w:sz w:val="20"/>
        </w:rPr>
        <w:t>Monday 29</w:t>
      </w:r>
      <w:r w:rsidR="008C74CC" w:rsidRPr="008C74CC">
        <w:rPr>
          <w:rFonts w:cs="Arial"/>
          <w:b/>
          <w:iCs/>
          <w:sz w:val="20"/>
          <w:vertAlign w:val="superscript"/>
        </w:rPr>
        <w:t>th</w:t>
      </w:r>
      <w:r w:rsidR="00491AE4" w:rsidRPr="000A6E41">
        <w:rPr>
          <w:rFonts w:cs="Arial"/>
          <w:b/>
          <w:iCs/>
          <w:sz w:val="20"/>
        </w:rPr>
        <w:t xml:space="preserve"> October, 2018</w:t>
      </w:r>
      <w:r w:rsidR="008A2F35" w:rsidRPr="000A6E41">
        <w:rPr>
          <w:rFonts w:cs="Arial"/>
          <w:b/>
          <w:iCs/>
          <w:sz w:val="20"/>
        </w:rPr>
        <w:t>.</w:t>
      </w:r>
      <w:r w:rsidRPr="000A6E41">
        <w:rPr>
          <w:rFonts w:cs="Arial"/>
          <w:iCs/>
          <w:sz w:val="20"/>
        </w:rPr>
        <w:t xml:space="preserve"> Your a</w:t>
      </w:r>
      <w:r w:rsidR="000B140D" w:rsidRPr="000A6E41">
        <w:rPr>
          <w:rFonts w:cs="Arial"/>
          <w:iCs/>
          <w:sz w:val="20"/>
        </w:rPr>
        <w:t xml:space="preserve">pplication will be reviewed by </w:t>
      </w:r>
      <w:r w:rsidRPr="000A6E41">
        <w:rPr>
          <w:rFonts w:cs="Arial"/>
          <w:iCs/>
          <w:sz w:val="20"/>
        </w:rPr>
        <w:t>members of the Curtin Universi</w:t>
      </w:r>
      <w:r w:rsidR="008A2F35" w:rsidRPr="000A6E41">
        <w:rPr>
          <w:rFonts w:cs="Arial"/>
          <w:iCs/>
          <w:sz w:val="20"/>
        </w:rPr>
        <w:t xml:space="preserve">ty Clinical Education Program. </w:t>
      </w:r>
      <w:r w:rsidRPr="000A6E41">
        <w:rPr>
          <w:rFonts w:cs="Arial"/>
          <w:iCs/>
          <w:sz w:val="20"/>
        </w:rPr>
        <w:t xml:space="preserve">Schools will be notified of their acceptance into the program </w:t>
      </w:r>
      <w:r w:rsidR="00491AE4" w:rsidRPr="000A6E41">
        <w:rPr>
          <w:rFonts w:cs="Arial"/>
          <w:iCs/>
          <w:sz w:val="20"/>
        </w:rPr>
        <w:t>by the middle of</w:t>
      </w:r>
      <w:r w:rsidRPr="000A6E41">
        <w:rPr>
          <w:rFonts w:cs="Arial"/>
          <w:iCs/>
          <w:sz w:val="20"/>
        </w:rPr>
        <w:t xml:space="preserve"> Term 4, and unsuccessful schools will be notified shortly after this. Where a school or allocated Clinical Educator is new to the program, a meeting will be scheduled to introduce all parties.</w:t>
      </w:r>
      <w:r w:rsidRPr="00417375">
        <w:rPr>
          <w:rFonts w:cs="Arial"/>
          <w:iCs/>
          <w:sz w:val="20"/>
        </w:rPr>
        <w:t xml:space="preserve"> </w:t>
      </w:r>
    </w:p>
    <w:p w:rsidR="009071D3" w:rsidRPr="00D7134F" w:rsidRDefault="009071D3" w:rsidP="009071D3">
      <w:pPr>
        <w:rPr>
          <w:rFonts w:cs="Arial"/>
          <w:sz w:val="20"/>
        </w:rPr>
      </w:pPr>
    </w:p>
    <w:p w:rsidR="009071D3" w:rsidRPr="00D7134F" w:rsidRDefault="009071D3" w:rsidP="009071D3">
      <w:pPr>
        <w:rPr>
          <w:rFonts w:cs="Arial"/>
          <w:sz w:val="20"/>
        </w:rPr>
      </w:pPr>
    </w:p>
    <w:p w:rsidR="009071D3" w:rsidRPr="00D7134F" w:rsidRDefault="009071D3" w:rsidP="009071D3">
      <w:pPr>
        <w:spacing w:after="200" w:line="276" w:lineRule="auto"/>
        <w:rPr>
          <w:rFonts w:cs="Arial"/>
          <w:b/>
          <w:sz w:val="20"/>
        </w:rPr>
      </w:pPr>
      <w:r w:rsidRPr="00D7134F">
        <w:rPr>
          <w:rFonts w:cs="Arial"/>
          <w:b/>
          <w:sz w:val="20"/>
        </w:rPr>
        <w:br w:type="page"/>
      </w:r>
    </w:p>
    <w:p w:rsidR="009071D3" w:rsidRDefault="009071D3" w:rsidP="009071D3">
      <w:pPr>
        <w:rPr>
          <w:rFonts w:cs="Arial"/>
          <w:b/>
          <w:sz w:val="20"/>
        </w:rPr>
      </w:pPr>
      <w:r w:rsidRPr="00484685">
        <w:rPr>
          <w:rFonts w:cs="Arial"/>
          <w:b/>
          <w:sz w:val="20"/>
        </w:rPr>
        <w:lastRenderedPageBreak/>
        <w:t>Expression of Interest</w:t>
      </w:r>
    </w:p>
    <w:p w:rsidR="009071D3" w:rsidRDefault="009071D3" w:rsidP="009071D3">
      <w:pPr>
        <w:rPr>
          <w:rFonts w:cs="Arial"/>
          <w:b/>
          <w:sz w:val="20"/>
        </w:rPr>
      </w:pPr>
    </w:p>
    <w:tbl>
      <w:tblPr>
        <w:tblpPr w:leftFromText="181" w:rightFromText="181" w:vertAnchor="page" w:horzAnchor="margin" w:tblpY="298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2851"/>
        <w:gridCol w:w="2210"/>
        <w:gridCol w:w="2093"/>
        <w:gridCol w:w="1885"/>
      </w:tblGrid>
      <w:tr w:rsidR="009071D3" w:rsidRPr="00484685" w:rsidTr="009071D3">
        <w:trPr>
          <w:trHeight w:val="737"/>
        </w:trPr>
        <w:tc>
          <w:tcPr>
            <w:tcW w:w="2851" w:type="dxa"/>
            <w:shd w:val="clear" w:color="auto" w:fill="CC9900"/>
            <w:vAlign w:val="center"/>
          </w:tcPr>
          <w:p w:rsidR="009071D3" w:rsidRPr="00484685" w:rsidRDefault="009071D3" w:rsidP="009071D3">
            <w:pPr>
              <w:rPr>
                <w:rFonts w:cs="Arial"/>
                <w:b/>
                <w:color w:val="FFFFFF"/>
                <w:sz w:val="20"/>
              </w:rPr>
            </w:pPr>
            <w:bookmarkStart w:id="1" w:name="OLE_LINK1"/>
            <w:bookmarkStart w:id="2" w:name="OLE_LINK2"/>
            <w:r w:rsidRPr="00484685">
              <w:rPr>
                <w:rFonts w:cs="Arial"/>
                <w:b/>
                <w:color w:val="FFFFFF"/>
                <w:sz w:val="20"/>
              </w:rPr>
              <w:t>School</w:t>
            </w:r>
          </w:p>
        </w:tc>
        <w:tc>
          <w:tcPr>
            <w:tcW w:w="6188" w:type="dxa"/>
            <w:gridSpan w:val="3"/>
            <w:shd w:val="clear" w:color="auto" w:fill="FFFFFF"/>
            <w:vAlign w:val="center"/>
          </w:tcPr>
          <w:p w:rsidR="009071D3" w:rsidRPr="00484685" w:rsidRDefault="009071D3" w:rsidP="009071D3">
            <w:pPr>
              <w:rPr>
                <w:rFonts w:cs="Arial"/>
                <w:sz w:val="20"/>
              </w:rPr>
            </w:pPr>
          </w:p>
        </w:tc>
      </w:tr>
      <w:tr w:rsidR="009071D3" w:rsidRPr="00484685" w:rsidTr="009071D3">
        <w:trPr>
          <w:trHeight w:val="737"/>
        </w:trPr>
        <w:tc>
          <w:tcPr>
            <w:tcW w:w="2851" w:type="dxa"/>
            <w:shd w:val="clear" w:color="auto" w:fill="CC9900"/>
            <w:vAlign w:val="center"/>
          </w:tcPr>
          <w:p w:rsidR="009071D3" w:rsidRPr="00484685" w:rsidRDefault="009071D3" w:rsidP="009071D3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484685">
              <w:rPr>
                <w:rFonts w:cs="Arial"/>
                <w:b/>
                <w:color w:val="FFFFFF" w:themeColor="background1"/>
                <w:sz w:val="20"/>
              </w:rPr>
              <w:t xml:space="preserve">Principal </w:t>
            </w:r>
          </w:p>
        </w:tc>
        <w:tc>
          <w:tcPr>
            <w:tcW w:w="6188" w:type="dxa"/>
            <w:gridSpan w:val="3"/>
            <w:shd w:val="clear" w:color="auto" w:fill="FFFFFF"/>
            <w:vAlign w:val="center"/>
          </w:tcPr>
          <w:p w:rsidR="009071D3" w:rsidRPr="00484685" w:rsidRDefault="009071D3" w:rsidP="009071D3">
            <w:pPr>
              <w:rPr>
                <w:rFonts w:cs="Arial"/>
                <w:sz w:val="20"/>
              </w:rPr>
            </w:pPr>
          </w:p>
        </w:tc>
      </w:tr>
      <w:tr w:rsidR="009071D3" w:rsidRPr="00484685" w:rsidTr="009071D3">
        <w:trPr>
          <w:trHeight w:val="737"/>
        </w:trPr>
        <w:tc>
          <w:tcPr>
            <w:tcW w:w="2851" w:type="dxa"/>
            <w:shd w:val="clear" w:color="auto" w:fill="CC9900"/>
            <w:vAlign w:val="center"/>
          </w:tcPr>
          <w:p w:rsidR="009071D3" w:rsidRPr="00484685" w:rsidRDefault="009071D3" w:rsidP="009071D3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484685">
              <w:rPr>
                <w:rFonts w:cs="Arial"/>
                <w:b/>
                <w:color w:val="FFFFFF" w:themeColor="background1"/>
                <w:sz w:val="20"/>
              </w:rPr>
              <w:t>Key contact person for placement</w:t>
            </w:r>
          </w:p>
        </w:tc>
        <w:tc>
          <w:tcPr>
            <w:tcW w:w="6188" w:type="dxa"/>
            <w:gridSpan w:val="3"/>
            <w:shd w:val="clear" w:color="auto" w:fill="FFFFFF"/>
            <w:vAlign w:val="center"/>
          </w:tcPr>
          <w:p w:rsidR="009071D3" w:rsidRPr="00484685" w:rsidRDefault="009071D3" w:rsidP="009071D3">
            <w:pPr>
              <w:rPr>
                <w:rFonts w:cs="Arial"/>
                <w:sz w:val="20"/>
              </w:rPr>
            </w:pPr>
          </w:p>
        </w:tc>
      </w:tr>
      <w:tr w:rsidR="009071D3" w:rsidRPr="00484685" w:rsidTr="009071D3">
        <w:trPr>
          <w:trHeight w:val="737"/>
        </w:trPr>
        <w:tc>
          <w:tcPr>
            <w:tcW w:w="2851" w:type="dxa"/>
            <w:shd w:val="clear" w:color="auto" w:fill="CC9900"/>
            <w:vAlign w:val="center"/>
          </w:tcPr>
          <w:p w:rsidR="009071D3" w:rsidRPr="00484685" w:rsidRDefault="009071D3" w:rsidP="009071D3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484685">
              <w:rPr>
                <w:rFonts w:cs="Arial"/>
                <w:b/>
                <w:color w:val="FFFFFF" w:themeColor="background1"/>
                <w:sz w:val="20"/>
              </w:rPr>
              <w:t>School Address</w:t>
            </w:r>
          </w:p>
        </w:tc>
        <w:tc>
          <w:tcPr>
            <w:tcW w:w="6188" w:type="dxa"/>
            <w:gridSpan w:val="3"/>
            <w:shd w:val="clear" w:color="auto" w:fill="FFFFFF"/>
            <w:vAlign w:val="center"/>
          </w:tcPr>
          <w:p w:rsidR="009071D3" w:rsidRPr="00484685" w:rsidRDefault="009071D3" w:rsidP="009071D3">
            <w:pPr>
              <w:rPr>
                <w:rFonts w:cs="Arial"/>
                <w:sz w:val="20"/>
              </w:rPr>
            </w:pPr>
            <w:r w:rsidRPr="00484685">
              <w:rPr>
                <w:rFonts w:cs="Arial"/>
                <w:sz w:val="20"/>
              </w:rPr>
              <w:t xml:space="preserve"> </w:t>
            </w:r>
          </w:p>
        </w:tc>
      </w:tr>
      <w:tr w:rsidR="009071D3" w:rsidRPr="00484685" w:rsidTr="009071D3">
        <w:trPr>
          <w:trHeight w:val="737"/>
        </w:trPr>
        <w:tc>
          <w:tcPr>
            <w:tcW w:w="2851" w:type="dxa"/>
            <w:shd w:val="clear" w:color="auto" w:fill="CC9900"/>
            <w:vAlign w:val="center"/>
          </w:tcPr>
          <w:p w:rsidR="009071D3" w:rsidRPr="00484685" w:rsidRDefault="009071D3" w:rsidP="009071D3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484685">
              <w:rPr>
                <w:rFonts w:cs="Arial"/>
                <w:b/>
                <w:color w:val="FFFFFF" w:themeColor="background1"/>
                <w:sz w:val="20"/>
              </w:rPr>
              <w:t>School Phone</w:t>
            </w:r>
          </w:p>
        </w:tc>
        <w:tc>
          <w:tcPr>
            <w:tcW w:w="6188" w:type="dxa"/>
            <w:gridSpan w:val="3"/>
            <w:shd w:val="clear" w:color="auto" w:fill="FFFFFF"/>
            <w:vAlign w:val="center"/>
          </w:tcPr>
          <w:p w:rsidR="009071D3" w:rsidRPr="00484685" w:rsidRDefault="009071D3" w:rsidP="009071D3">
            <w:pPr>
              <w:rPr>
                <w:rFonts w:cs="Arial"/>
                <w:sz w:val="20"/>
              </w:rPr>
            </w:pPr>
          </w:p>
        </w:tc>
      </w:tr>
      <w:tr w:rsidR="009071D3" w:rsidRPr="00484685" w:rsidTr="009071D3">
        <w:trPr>
          <w:trHeight w:val="737"/>
        </w:trPr>
        <w:tc>
          <w:tcPr>
            <w:tcW w:w="2851" w:type="dxa"/>
            <w:shd w:val="clear" w:color="auto" w:fill="CC9900"/>
            <w:vAlign w:val="center"/>
          </w:tcPr>
          <w:p w:rsidR="009071D3" w:rsidRPr="00484685" w:rsidRDefault="009071D3" w:rsidP="009071D3">
            <w:pPr>
              <w:rPr>
                <w:rFonts w:cs="Arial"/>
                <w:b/>
                <w:i/>
                <w:color w:val="FFFFFF" w:themeColor="background1"/>
                <w:sz w:val="20"/>
              </w:rPr>
            </w:pPr>
            <w:r w:rsidRPr="00484685">
              <w:rPr>
                <w:rFonts w:cs="Arial"/>
                <w:b/>
                <w:color w:val="FFFFFF" w:themeColor="background1"/>
                <w:sz w:val="20"/>
              </w:rPr>
              <w:t xml:space="preserve">Day preference </w:t>
            </w:r>
            <w:r w:rsidRPr="00484685">
              <w:rPr>
                <w:rFonts w:cs="Arial"/>
                <w:b/>
                <w:i/>
                <w:color w:val="FFFFFF" w:themeColor="background1"/>
                <w:sz w:val="20"/>
              </w:rPr>
              <w:t>(number boxes from 1 to 3)</w:t>
            </w:r>
          </w:p>
          <w:p w:rsidR="009071D3" w:rsidRPr="00484685" w:rsidRDefault="009071D3" w:rsidP="009071D3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484685">
              <w:rPr>
                <w:rFonts w:cs="Arial"/>
                <w:b/>
                <w:i/>
                <w:color w:val="FFFFFF" w:themeColor="background1"/>
                <w:sz w:val="20"/>
              </w:rPr>
              <w:t xml:space="preserve">1 = preferred day </w:t>
            </w:r>
          </w:p>
        </w:tc>
        <w:tc>
          <w:tcPr>
            <w:tcW w:w="2210" w:type="dxa"/>
            <w:shd w:val="clear" w:color="auto" w:fill="FFFFFF"/>
            <w:vAlign w:val="center"/>
          </w:tcPr>
          <w:p w:rsidR="009071D3" w:rsidRPr="00354898" w:rsidRDefault="009071D3" w:rsidP="009071D3">
            <w:pPr>
              <w:rPr>
                <w:rFonts w:cs="Arial"/>
                <w:sz w:val="20"/>
              </w:rPr>
            </w:pPr>
            <w:r w:rsidRPr="00354898">
              <w:rPr>
                <w:rFonts w:cs="Arial"/>
                <w:sz w:val="20"/>
              </w:rPr>
              <w:t>Tuesdays</w:t>
            </w:r>
            <w:r>
              <w:rPr>
                <w:rFonts w:cs="Arial"/>
                <w:sz w:val="20"/>
              </w:rPr>
              <w:t xml:space="preserve"> (____)</w:t>
            </w:r>
          </w:p>
        </w:tc>
        <w:tc>
          <w:tcPr>
            <w:tcW w:w="2093" w:type="dxa"/>
            <w:shd w:val="clear" w:color="auto" w:fill="FFFFFF"/>
            <w:vAlign w:val="center"/>
          </w:tcPr>
          <w:p w:rsidR="009071D3" w:rsidRPr="00354898" w:rsidRDefault="009071D3" w:rsidP="009071D3">
            <w:pPr>
              <w:rPr>
                <w:rFonts w:cs="Arial"/>
                <w:sz w:val="20"/>
              </w:rPr>
            </w:pPr>
            <w:r w:rsidRPr="00354898">
              <w:rPr>
                <w:rFonts w:cs="Arial"/>
                <w:sz w:val="20"/>
              </w:rPr>
              <w:t>Wednesdays</w:t>
            </w:r>
            <w:r>
              <w:rPr>
                <w:rFonts w:cs="Arial"/>
                <w:sz w:val="20"/>
              </w:rPr>
              <w:t xml:space="preserve"> (____)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9071D3" w:rsidRPr="00354898" w:rsidRDefault="009071D3" w:rsidP="009071D3">
            <w:pPr>
              <w:rPr>
                <w:rFonts w:cs="Arial"/>
                <w:sz w:val="20"/>
              </w:rPr>
            </w:pPr>
            <w:r w:rsidRPr="00354898">
              <w:rPr>
                <w:rFonts w:cs="Arial"/>
                <w:sz w:val="20"/>
              </w:rPr>
              <w:t>Thursdays</w:t>
            </w:r>
            <w:r>
              <w:rPr>
                <w:rFonts w:cs="Arial"/>
                <w:sz w:val="20"/>
              </w:rPr>
              <w:t xml:space="preserve">  (____)</w:t>
            </w:r>
          </w:p>
        </w:tc>
      </w:tr>
      <w:tr w:rsidR="009071D3" w:rsidRPr="00484685" w:rsidTr="009071D3">
        <w:trPr>
          <w:trHeight w:val="737"/>
        </w:trPr>
        <w:tc>
          <w:tcPr>
            <w:tcW w:w="2851" w:type="dxa"/>
            <w:shd w:val="clear" w:color="auto" w:fill="CC9900"/>
            <w:vAlign w:val="center"/>
          </w:tcPr>
          <w:p w:rsidR="009071D3" w:rsidRPr="00484685" w:rsidRDefault="009071D3" w:rsidP="009071D3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484685">
              <w:rPr>
                <w:rFonts w:cs="Arial"/>
                <w:b/>
                <w:color w:val="FFFFFF" w:themeColor="background1"/>
                <w:sz w:val="20"/>
              </w:rPr>
              <w:t>Placement length</w:t>
            </w:r>
          </w:p>
          <w:p w:rsidR="009071D3" w:rsidRPr="00484685" w:rsidRDefault="009071D3" w:rsidP="000B140D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484685">
              <w:rPr>
                <w:rFonts w:cs="Arial"/>
                <w:b/>
                <w:i/>
                <w:color w:val="FFFFFF" w:themeColor="background1"/>
                <w:sz w:val="20"/>
              </w:rPr>
              <w:t>(</w:t>
            </w:r>
            <w:r w:rsidR="000B140D">
              <w:rPr>
                <w:rFonts w:cs="Arial"/>
                <w:b/>
                <w:i/>
                <w:color w:val="FFFFFF" w:themeColor="background1"/>
                <w:sz w:val="20"/>
              </w:rPr>
              <w:t xml:space="preserve">select </w:t>
            </w:r>
            <w:r>
              <w:rPr>
                <w:rFonts w:cs="Arial"/>
                <w:b/>
                <w:i/>
                <w:color w:val="FFFFFF" w:themeColor="background1"/>
                <w:sz w:val="20"/>
              </w:rPr>
              <w:t>which option</w:t>
            </w:r>
            <w:r w:rsidRPr="00484685">
              <w:rPr>
                <w:rFonts w:cs="Arial"/>
                <w:b/>
                <w:i/>
                <w:color w:val="FFFFFF" w:themeColor="background1"/>
                <w:sz w:val="20"/>
              </w:rPr>
              <w:t xml:space="preserve"> appl</w:t>
            </w:r>
            <w:r>
              <w:rPr>
                <w:rFonts w:cs="Arial"/>
                <w:b/>
                <w:i/>
                <w:color w:val="FFFFFF" w:themeColor="background1"/>
                <w:sz w:val="20"/>
              </w:rPr>
              <w:t>ies</w:t>
            </w:r>
            <w:r w:rsidRPr="00484685">
              <w:rPr>
                <w:rFonts w:cs="Arial"/>
                <w:b/>
                <w:i/>
                <w:color w:val="FFFFFF" w:themeColor="background1"/>
                <w:sz w:val="20"/>
              </w:rPr>
              <w:t>)</w:t>
            </w:r>
          </w:p>
        </w:tc>
        <w:tc>
          <w:tcPr>
            <w:tcW w:w="6188" w:type="dxa"/>
            <w:gridSpan w:val="3"/>
            <w:shd w:val="clear" w:color="auto" w:fill="FFFFFF"/>
            <w:vAlign w:val="center"/>
          </w:tcPr>
          <w:p w:rsidR="009071D3" w:rsidRPr="000B140D" w:rsidRDefault="003A59B4" w:rsidP="000B140D">
            <w:pPr>
              <w:spacing w:line="360" w:lineRule="auto"/>
              <w:ind w:left="110"/>
              <w:rPr>
                <w:rFonts w:cs="Arial"/>
                <w:sz w:val="20"/>
              </w:rPr>
            </w:pPr>
            <w:sdt>
              <w:sdtPr>
                <w:rPr>
                  <w:rFonts w:ascii="MS Gothic" w:eastAsia="MS Gothic" w:hAnsi="MS Gothic" w:cs="Arial"/>
                  <w:sz w:val="20"/>
                </w:rPr>
                <w:id w:val="-53850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0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071D3" w:rsidRPr="000B140D">
              <w:rPr>
                <w:rFonts w:cs="Arial"/>
                <w:sz w:val="20"/>
              </w:rPr>
              <w:t>The school is able to host students for the full year</w:t>
            </w:r>
          </w:p>
          <w:p w:rsidR="009071D3" w:rsidRPr="000B140D" w:rsidRDefault="003A59B4" w:rsidP="000B140D">
            <w:pPr>
              <w:spacing w:line="360" w:lineRule="auto"/>
              <w:ind w:left="11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2955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0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071D3" w:rsidRPr="000B140D">
              <w:rPr>
                <w:rFonts w:cs="Arial"/>
                <w:sz w:val="20"/>
              </w:rPr>
              <w:t>The school is able to host students for Term 1 and 2 only</w:t>
            </w:r>
          </w:p>
          <w:p w:rsidR="009071D3" w:rsidRPr="000B140D" w:rsidRDefault="003A59B4" w:rsidP="000B140D">
            <w:pPr>
              <w:spacing w:line="360" w:lineRule="auto"/>
              <w:ind w:left="11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85571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40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071D3" w:rsidRPr="000B140D">
              <w:rPr>
                <w:rFonts w:cs="Arial"/>
                <w:sz w:val="20"/>
              </w:rPr>
              <w:t>The school is able to host students for Term 3 and 4 only</w:t>
            </w:r>
          </w:p>
        </w:tc>
      </w:tr>
      <w:tr w:rsidR="009071D3" w:rsidRPr="00484685" w:rsidTr="00785160">
        <w:trPr>
          <w:trHeight w:val="30"/>
        </w:trPr>
        <w:tc>
          <w:tcPr>
            <w:tcW w:w="9039" w:type="dxa"/>
            <w:gridSpan w:val="4"/>
            <w:shd w:val="clear" w:color="auto" w:fill="auto"/>
            <w:vAlign w:val="center"/>
          </w:tcPr>
          <w:p w:rsidR="009071D3" w:rsidRPr="00484685" w:rsidRDefault="009071D3" w:rsidP="009071D3">
            <w:pPr>
              <w:rPr>
                <w:rFonts w:cs="Arial"/>
                <w:b/>
                <w:sz w:val="20"/>
              </w:rPr>
            </w:pPr>
          </w:p>
          <w:p w:rsidR="009071D3" w:rsidRPr="00484685" w:rsidRDefault="009071D3" w:rsidP="009071D3">
            <w:pPr>
              <w:rPr>
                <w:rFonts w:cs="Arial"/>
                <w:b/>
                <w:sz w:val="20"/>
              </w:rPr>
            </w:pPr>
            <w:r w:rsidRPr="00484685">
              <w:rPr>
                <w:rFonts w:cs="Arial"/>
                <w:b/>
                <w:sz w:val="20"/>
              </w:rPr>
              <w:t>Statement addressing the two criteria:</w:t>
            </w:r>
          </w:p>
          <w:p w:rsidR="009071D3" w:rsidRPr="00484685" w:rsidRDefault="009071D3" w:rsidP="009071D3">
            <w:pPr>
              <w:rPr>
                <w:rFonts w:cs="Arial"/>
                <w:sz w:val="20"/>
              </w:rPr>
            </w:pPr>
          </w:p>
          <w:p w:rsidR="009071D3" w:rsidRPr="00484685" w:rsidRDefault="009071D3" w:rsidP="009071D3">
            <w:pPr>
              <w:rPr>
                <w:rFonts w:cs="Arial"/>
                <w:sz w:val="20"/>
              </w:rPr>
            </w:pPr>
          </w:p>
          <w:p w:rsidR="009071D3" w:rsidRPr="00484685" w:rsidRDefault="009071D3" w:rsidP="009071D3">
            <w:pPr>
              <w:rPr>
                <w:rFonts w:cs="Arial"/>
                <w:sz w:val="20"/>
              </w:rPr>
            </w:pPr>
          </w:p>
          <w:p w:rsidR="009071D3" w:rsidRPr="00484685" w:rsidRDefault="009071D3" w:rsidP="009071D3">
            <w:pPr>
              <w:rPr>
                <w:rFonts w:cs="Arial"/>
                <w:sz w:val="20"/>
              </w:rPr>
            </w:pPr>
          </w:p>
          <w:p w:rsidR="009071D3" w:rsidRPr="00484685" w:rsidRDefault="009071D3" w:rsidP="009071D3">
            <w:pPr>
              <w:rPr>
                <w:rFonts w:cs="Arial"/>
                <w:sz w:val="20"/>
              </w:rPr>
            </w:pPr>
          </w:p>
          <w:p w:rsidR="009071D3" w:rsidRPr="00484685" w:rsidRDefault="009071D3" w:rsidP="009071D3">
            <w:pPr>
              <w:rPr>
                <w:rFonts w:cs="Arial"/>
                <w:sz w:val="20"/>
              </w:rPr>
            </w:pPr>
          </w:p>
          <w:p w:rsidR="009071D3" w:rsidRPr="00484685" w:rsidRDefault="009071D3" w:rsidP="009071D3">
            <w:pPr>
              <w:rPr>
                <w:rFonts w:cs="Arial"/>
                <w:sz w:val="20"/>
              </w:rPr>
            </w:pPr>
          </w:p>
          <w:p w:rsidR="009071D3" w:rsidRPr="00484685" w:rsidRDefault="009071D3" w:rsidP="009071D3">
            <w:pPr>
              <w:rPr>
                <w:rFonts w:cs="Arial"/>
                <w:sz w:val="20"/>
              </w:rPr>
            </w:pPr>
          </w:p>
          <w:p w:rsidR="009071D3" w:rsidRPr="00484685" w:rsidRDefault="009071D3" w:rsidP="009071D3">
            <w:pPr>
              <w:rPr>
                <w:rFonts w:cs="Arial"/>
                <w:sz w:val="20"/>
              </w:rPr>
            </w:pPr>
          </w:p>
          <w:p w:rsidR="009071D3" w:rsidRPr="00484685" w:rsidRDefault="009071D3" w:rsidP="009071D3">
            <w:pPr>
              <w:rPr>
                <w:rFonts w:cs="Arial"/>
                <w:sz w:val="20"/>
              </w:rPr>
            </w:pPr>
          </w:p>
          <w:p w:rsidR="009071D3" w:rsidRPr="00484685" w:rsidRDefault="009071D3" w:rsidP="009071D3">
            <w:pPr>
              <w:rPr>
                <w:rFonts w:cs="Arial"/>
                <w:sz w:val="20"/>
              </w:rPr>
            </w:pPr>
          </w:p>
          <w:p w:rsidR="009071D3" w:rsidRPr="00484685" w:rsidRDefault="009071D3" w:rsidP="009071D3">
            <w:pPr>
              <w:rPr>
                <w:rFonts w:cs="Arial"/>
                <w:sz w:val="20"/>
              </w:rPr>
            </w:pPr>
          </w:p>
          <w:p w:rsidR="009071D3" w:rsidRPr="00484685" w:rsidRDefault="009071D3" w:rsidP="009071D3">
            <w:pPr>
              <w:rPr>
                <w:rFonts w:cs="Arial"/>
                <w:sz w:val="20"/>
              </w:rPr>
            </w:pPr>
          </w:p>
          <w:p w:rsidR="009071D3" w:rsidRPr="00484685" w:rsidRDefault="009071D3" w:rsidP="009071D3">
            <w:pPr>
              <w:rPr>
                <w:rFonts w:cs="Arial"/>
                <w:sz w:val="20"/>
              </w:rPr>
            </w:pPr>
          </w:p>
          <w:p w:rsidR="009071D3" w:rsidRPr="00484685" w:rsidRDefault="009071D3" w:rsidP="009071D3">
            <w:pPr>
              <w:rPr>
                <w:rFonts w:cs="Arial"/>
                <w:sz w:val="20"/>
              </w:rPr>
            </w:pPr>
          </w:p>
          <w:p w:rsidR="009071D3" w:rsidRPr="00484685" w:rsidRDefault="009071D3" w:rsidP="009071D3">
            <w:pPr>
              <w:rPr>
                <w:rFonts w:cs="Arial"/>
                <w:sz w:val="20"/>
              </w:rPr>
            </w:pPr>
          </w:p>
          <w:p w:rsidR="009071D3" w:rsidRPr="00484685" w:rsidRDefault="009071D3" w:rsidP="009071D3">
            <w:pPr>
              <w:rPr>
                <w:rFonts w:cs="Arial"/>
                <w:sz w:val="20"/>
              </w:rPr>
            </w:pPr>
          </w:p>
          <w:p w:rsidR="009071D3" w:rsidRPr="00484685" w:rsidRDefault="009071D3" w:rsidP="009071D3">
            <w:pPr>
              <w:rPr>
                <w:rFonts w:cs="Arial"/>
                <w:sz w:val="20"/>
              </w:rPr>
            </w:pPr>
          </w:p>
          <w:p w:rsidR="009071D3" w:rsidRPr="00484685" w:rsidRDefault="009071D3" w:rsidP="009071D3">
            <w:pPr>
              <w:rPr>
                <w:rFonts w:cs="Arial"/>
                <w:sz w:val="20"/>
              </w:rPr>
            </w:pPr>
          </w:p>
          <w:p w:rsidR="009071D3" w:rsidRPr="00484685" w:rsidRDefault="009071D3" w:rsidP="009071D3">
            <w:pPr>
              <w:rPr>
                <w:rFonts w:cs="Arial"/>
                <w:sz w:val="20"/>
              </w:rPr>
            </w:pPr>
          </w:p>
          <w:p w:rsidR="009071D3" w:rsidRPr="00484685" w:rsidRDefault="009071D3" w:rsidP="009071D3">
            <w:pPr>
              <w:rPr>
                <w:rFonts w:cs="Arial"/>
                <w:sz w:val="20"/>
              </w:rPr>
            </w:pPr>
          </w:p>
          <w:p w:rsidR="009071D3" w:rsidRPr="00484685" w:rsidRDefault="009071D3" w:rsidP="009071D3">
            <w:pPr>
              <w:rPr>
                <w:rFonts w:cs="Arial"/>
                <w:sz w:val="20"/>
              </w:rPr>
            </w:pPr>
          </w:p>
          <w:p w:rsidR="009071D3" w:rsidRPr="00484685" w:rsidRDefault="009071D3" w:rsidP="009071D3">
            <w:pPr>
              <w:rPr>
                <w:rFonts w:cs="Arial"/>
                <w:sz w:val="20"/>
              </w:rPr>
            </w:pPr>
          </w:p>
          <w:p w:rsidR="009071D3" w:rsidRPr="00484685" w:rsidRDefault="009071D3" w:rsidP="009071D3">
            <w:pPr>
              <w:rPr>
                <w:rFonts w:cs="Arial"/>
                <w:sz w:val="20"/>
              </w:rPr>
            </w:pPr>
          </w:p>
          <w:p w:rsidR="009071D3" w:rsidRPr="00484685" w:rsidRDefault="009071D3" w:rsidP="009071D3">
            <w:pPr>
              <w:rPr>
                <w:rFonts w:cs="Arial"/>
                <w:sz w:val="20"/>
              </w:rPr>
            </w:pPr>
          </w:p>
          <w:p w:rsidR="009071D3" w:rsidRPr="00484685" w:rsidRDefault="009071D3" w:rsidP="009071D3">
            <w:pPr>
              <w:rPr>
                <w:rFonts w:cs="Arial"/>
                <w:sz w:val="20"/>
              </w:rPr>
            </w:pPr>
          </w:p>
          <w:p w:rsidR="009071D3" w:rsidRPr="00484685" w:rsidRDefault="009071D3" w:rsidP="009071D3">
            <w:pPr>
              <w:rPr>
                <w:rFonts w:cs="Arial"/>
                <w:sz w:val="20"/>
              </w:rPr>
            </w:pPr>
          </w:p>
          <w:p w:rsidR="009071D3" w:rsidRPr="00484685" w:rsidRDefault="009071D3" w:rsidP="009071D3">
            <w:pPr>
              <w:rPr>
                <w:rFonts w:cs="Arial"/>
                <w:sz w:val="20"/>
              </w:rPr>
            </w:pPr>
          </w:p>
          <w:p w:rsidR="009071D3" w:rsidRPr="00484685" w:rsidRDefault="009071D3" w:rsidP="009071D3">
            <w:pPr>
              <w:rPr>
                <w:rFonts w:cs="Arial"/>
                <w:sz w:val="20"/>
              </w:rPr>
            </w:pPr>
          </w:p>
          <w:p w:rsidR="009071D3" w:rsidRPr="00484685" w:rsidRDefault="009071D3" w:rsidP="009071D3">
            <w:pPr>
              <w:rPr>
                <w:rFonts w:cs="Arial"/>
                <w:sz w:val="20"/>
              </w:rPr>
            </w:pPr>
          </w:p>
          <w:p w:rsidR="009071D3" w:rsidRPr="00484685" w:rsidRDefault="009071D3" w:rsidP="009071D3">
            <w:pPr>
              <w:rPr>
                <w:rFonts w:cs="Arial"/>
                <w:sz w:val="20"/>
              </w:rPr>
            </w:pPr>
          </w:p>
          <w:p w:rsidR="009071D3" w:rsidRPr="00484685" w:rsidRDefault="009071D3" w:rsidP="009071D3">
            <w:pPr>
              <w:rPr>
                <w:rFonts w:cs="Arial"/>
                <w:sz w:val="20"/>
              </w:rPr>
            </w:pPr>
          </w:p>
          <w:p w:rsidR="009071D3" w:rsidRPr="00484685" w:rsidRDefault="009071D3" w:rsidP="009071D3">
            <w:pPr>
              <w:rPr>
                <w:rFonts w:cs="Arial"/>
                <w:sz w:val="20"/>
              </w:rPr>
            </w:pPr>
          </w:p>
          <w:p w:rsidR="009071D3" w:rsidRPr="00484685" w:rsidRDefault="009071D3" w:rsidP="009071D3">
            <w:pPr>
              <w:rPr>
                <w:rFonts w:cs="Arial"/>
                <w:sz w:val="20"/>
              </w:rPr>
            </w:pPr>
          </w:p>
          <w:p w:rsidR="009071D3" w:rsidRPr="00484685" w:rsidRDefault="009071D3" w:rsidP="009071D3">
            <w:pPr>
              <w:rPr>
                <w:rFonts w:cs="Arial"/>
                <w:sz w:val="20"/>
              </w:rPr>
            </w:pPr>
          </w:p>
          <w:p w:rsidR="009071D3" w:rsidRPr="00484685" w:rsidRDefault="009071D3" w:rsidP="009071D3">
            <w:pPr>
              <w:rPr>
                <w:rFonts w:cs="Arial"/>
                <w:sz w:val="20"/>
              </w:rPr>
            </w:pPr>
          </w:p>
          <w:p w:rsidR="009071D3" w:rsidRPr="00484685" w:rsidRDefault="009071D3" w:rsidP="009071D3">
            <w:pPr>
              <w:rPr>
                <w:rFonts w:cs="Arial"/>
                <w:sz w:val="20"/>
              </w:rPr>
            </w:pPr>
          </w:p>
          <w:p w:rsidR="009071D3" w:rsidRPr="00484685" w:rsidRDefault="009071D3" w:rsidP="009071D3">
            <w:pPr>
              <w:rPr>
                <w:rFonts w:cs="Arial"/>
                <w:sz w:val="20"/>
              </w:rPr>
            </w:pPr>
          </w:p>
          <w:p w:rsidR="009071D3" w:rsidRPr="00484685" w:rsidRDefault="009071D3" w:rsidP="009071D3">
            <w:pPr>
              <w:rPr>
                <w:rFonts w:cs="Arial"/>
                <w:sz w:val="20"/>
              </w:rPr>
            </w:pPr>
          </w:p>
          <w:p w:rsidR="009071D3" w:rsidRPr="00484685" w:rsidRDefault="009071D3" w:rsidP="009071D3">
            <w:pPr>
              <w:rPr>
                <w:rFonts w:cs="Arial"/>
                <w:sz w:val="20"/>
              </w:rPr>
            </w:pPr>
          </w:p>
          <w:p w:rsidR="009071D3" w:rsidRPr="00484685" w:rsidRDefault="009071D3" w:rsidP="009071D3">
            <w:pPr>
              <w:rPr>
                <w:rFonts w:cs="Arial"/>
                <w:sz w:val="20"/>
              </w:rPr>
            </w:pPr>
          </w:p>
          <w:p w:rsidR="009071D3" w:rsidRPr="00484685" w:rsidRDefault="009071D3" w:rsidP="009071D3">
            <w:pPr>
              <w:rPr>
                <w:rFonts w:cs="Arial"/>
                <w:sz w:val="20"/>
              </w:rPr>
            </w:pPr>
          </w:p>
          <w:p w:rsidR="009071D3" w:rsidRPr="00484685" w:rsidRDefault="009071D3" w:rsidP="009071D3">
            <w:pPr>
              <w:rPr>
                <w:rFonts w:cs="Arial"/>
                <w:sz w:val="20"/>
              </w:rPr>
            </w:pPr>
          </w:p>
          <w:p w:rsidR="009071D3" w:rsidRPr="00484685" w:rsidRDefault="009071D3" w:rsidP="009071D3">
            <w:pPr>
              <w:rPr>
                <w:rFonts w:cs="Arial"/>
                <w:sz w:val="20"/>
              </w:rPr>
            </w:pPr>
          </w:p>
          <w:p w:rsidR="009071D3" w:rsidRPr="00484685" w:rsidRDefault="009071D3" w:rsidP="009071D3">
            <w:pPr>
              <w:rPr>
                <w:rFonts w:cs="Arial"/>
                <w:sz w:val="20"/>
              </w:rPr>
            </w:pPr>
          </w:p>
          <w:p w:rsidR="009071D3" w:rsidRPr="00484685" w:rsidRDefault="009071D3" w:rsidP="009071D3">
            <w:pPr>
              <w:rPr>
                <w:rFonts w:cs="Arial"/>
                <w:sz w:val="20"/>
              </w:rPr>
            </w:pPr>
          </w:p>
          <w:p w:rsidR="009071D3" w:rsidRPr="00484685" w:rsidRDefault="009071D3" w:rsidP="009071D3">
            <w:pPr>
              <w:rPr>
                <w:rFonts w:cs="Arial"/>
                <w:sz w:val="20"/>
              </w:rPr>
            </w:pPr>
          </w:p>
          <w:p w:rsidR="009071D3" w:rsidRDefault="009071D3" w:rsidP="009071D3">
            <w:pPr>
              <w:rPr>
                <w:rFonts w:cs="Arial"/>
                <w:sz w:val="20"/>
              </w:rPr>
            </w:pPr>
          </w:p>
          <w:p w:rsidR="009071D3" w:rsidRPr="00484685" w:rsidRDefault="009071D3" w:rsidP="009071D3">
            <w:pPr>
              <w:rPr>
                <w:rFonts w:cs="Arial"/>
                <w:sz w:val="20"/>
              </w:rPr>
            </w:pPr>
          </w:p>
          <w:p w:rsidR="009071D3" w:rsidRPr="00484685" w:rsidRDefault="009071D3" w:rsidP="009071D3">
            <w:pPr>
              <w:rPr>
                <w:rFonts w:cs="Arial"/>
                <w:b/>
                <w:sz w:val="20"/>
              </w:rPr>
            </w:pPr>
            <w:r w:rsidRPr="00484685">
              <w:rPr>
                <w:rFonts w:cs="Arial"/>
                <w:b/>
                <w:sz w:val="20"/>
              </w:rPr>
              <w:t>Placement requirements:</w:t>
            </w:r>
          </w:p>
          <w:p w:rsidR="009071D3" w:rsidRPr="00484685" w:rsidRDefault="009071D3" w:rsidP="009071D3">
            <w:pPr>
              <w:rPr>
                <w:rFonts w:cs="Arial"/>
                <w:b/>
                <w:sz w:val="20"/>
              </w:rPr>
            </w:pPr>
          </w:p>
          <w:p w:rsidR="009071D3" w:rsidRPr="00484685" w:rsidRDefault="009071D3" w:rsidP="009071D3">
            <w:pPr>
              <w:rPr>
                <w:rFonts w:cs="Arial"/>
                <w:sz w:val="20"/>
              </w:rPr>
            </w:pPr>
            <w:r w:rsidRPr="00484685">
              <w:rPr>
                <w:rFonts w:cs="Arial"/>
                <w:sz w:val="20"/>
              </w:rPr>
              <w:t>The school will:</w:t>
            </w:r>
          </w:p>
          <w:p w:rsidR="009071D3" w:rsidRPr="00484685" w:rsidRDefault="009071D3" w:rsidP="009071D3">
            <w:pPr>
              <w:pStyle w:val="ListParagraph"/>
              <w:rPr>
                <w:rFonts w:cs="Arial"/>
                <w:i/>
                <w:iCs/>
                <w:sz w:val="20"/>
              </w:rPr>
            </w:pPr>
          </w:p>
          <w:p w:rsidR="009071D3" w:rsidRPr="00484685" w:rsidRDefault="003A59B4" w:rsidP="00785160">
            <w:pPr>
              <w:ind w:left="360"/>
              <w:rPr>
                <w:rFonts w:cs="Arial"/>
                <w:iCs/>
                <w:sz w:val="20"/>
              </w:rPr>
            </w:pPr>
            <w:sdt>
              <w:sdtPr>
                <w:rPr>
                  <w:rFonts w:cs="Arial"/>
                  <w:iCs/>
                  <w:sz w:val="20"/>
                </w:rPr>
                <w:id w:val="7247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3BF">
                  <w:rPr>
                    <w:rFonts w:ascii="MS Gothic" w:eastAsia="MS Gothic" w:hAnsi="MS Gothic" w:cs="Arial" w:hint="eastAsia"/>
                    <w:iCs/>
                    <w:sz w:val="20"/>
                  </w:rPr>
                  <w:t>☐</w:t>
                </w:r>
              </w:sdtContent>
            </w:sdt>
            <w:r w:rsidR="009071D3" w:rsidRPr="00484685">
              <w:rPr>
                <w:rFonts w:cs="Arial"/>
                <w:iCs/>
                <w:sz w:val="20"/>
              </w:rPr>
              <w:t xml:space="preserve">Nominate a key contact within the school to liaise with the Speech Pathology students. </w:t>
            </w:r>
          </w:p>
          <w:p w:rsidR="009071D3" w:rsidRPr="00484685" w:rsidRDefault="009071D3" w:rsidP="00785160">
            <w:pPr>
              <w:ind w:left="360"/>
              <w:rPr>
                <w:rFonts w:cs="Arial"/>
                <w:iCs/>
                <w:sz w:val="20"/>
              </w:rPr>
            </w:pPr>
          </w:p>
          <w:p w:rsidR="009071D3" w:rsidRPr="00484685" w:rsidRDefault="003A59B4" w:rsidP="00785160">
            <w:pPr>
              <w:ind w:left="360"/>
              <w:rPr>
                <w:rFonts w:cs="Arial"/>
                <w:iCs/>
                <w:sz w:val="20"/>
              </w:rPr>
            </w:pPr>
            <w:sdt>
              <w:sdtPr>
                <w:rPr>
                  <w:rFonts w:cs="Arial"/>
                  <w:iCs/>
                  <w:sz w:val="20"/>
                </w:rPr>
                <w:id w:val="110577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160">
                  <w:rPr>
                    <w:rFonts w:ascii="MS Gothic" w:eastAsia="MS Gothic" w:hAnsi="MS Gothic" w:cs="Arial" w:hint="eastAsia"/>
                    <w:iCs/>
                    <w:sz w:val="20"/>
                  </w:rPr>
                  <w:t>☐</w:t>
                </w:r>
              </w:sdtContent>
            </w:sdt>
            <w:r w:rsidR="009071D3" w:rsidRPr="00484685">
              <w:rPr>
                <w:rFonts w:cs="Arial"/>
                <w:iCs/>
                <w:sz w:val="20"/>
              </w:rPr>
              <w:t>Provide students with access to a photocopier, computer and printer within the school.</w:t>
            </w:r>
          </w:p>
          <w:p w:rsidR="009071D3" w:rsidRPr="00484685" w:rsidRDefault="009071D3" w:rsidP="00785160">
            <w:pPr>
              <w:pStyle w:val="ListParagraph"/>
              <w:rPr>
                <w:rFonts w:cs="Arial"/>
                <w:iCs/>
                <w:sz w:val="20"/>
              </w:rPr>
            </w:pPr>
          </w:p>
          <w:p w:rsidR="009071D3" w:rsidRPr="00484685" w:rsidRDefault="003A59B4" w:rsidP="00785160">
            <w:pPr>
              <w:ind w:left="360"/>
              <w:rPr>
                <w:rFonts w:cs="Arial"/>
                <w:i/>
                <w:iCs/>
                <w:sz w:val="20"/>
              </w:rPr>
            </w:pPr>
            <w:sdt>
              <w:sdtPr>
                <w:rPr>
                  <w:rFonts w:cs="Arial"/>
                  <w:iCs/>
                  <w:sz w:val="20"/>
                </w:rPr>
                <w:id w:val="1296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160">
                  <w:rPr>
                    <w:rFonts w:ascii="MS Gothic" w:eastAsia="MS Gothic" w:hAnsi="MS Gothic" w:cs="Arial" w:hint="eastAsia"/>
                    <w:iCs/>
                    <w:sz w:val="20"/>
                  </w:rPr>
                  <w:t>☐</w:t>
                </w:r>
              </w:sdtContent>
            </w:sdt>
            <w:r w:rsidR="009071D3" w:rsidRPr="00484685">
              <w:rPr>
                <w:rFonts w:cs="Arial"/>
                <w:iCs/>
                <w:sz w:val="20"/>
              </w:rPr>
              <w:t xml:space="preserve">Provide students with a consistent, secure working space for their days on site </w:t>
            </w:r>
            <w:r w:rsidR="009071D3" w:rsidRPr="00484685">
              <w:rPr>
                <w:rFonts w:cs="Arial"/>
                <w:i/>
                <w:iCs/>
                <w:sz w:val="20"/>
              </w:rPr>
              <w:t xml:space="preserve">(this room must have the capacity to accommodate up to 6 Speech Pathology students and one school student at any given time. This room will be utilised for assessment sessions, individual sessions, confidential case discussions etc.) </w:t>
            </w:r>
          </w:p>
          <w:p w:rsidR="009071D3" w:rsidRPr="00484685" w:rsidRDefault="009071D3" w:rsidP="00785160">
            <w:pPr>
              <w:rPr>
                <w:rFonts w:cs="Arial"/>
                <w:i/>
                <w:iCs/>
                <w:sz w:val="20"/>
              </w:rPr>
            </w:pPr>
          </w:p>
          <w:p w:rsidR="009071D3" w:rsidRPr="00484685" w:rsidRDefault="003A59B4" w:rsidP="00785160">
            <w:pPr>
              <w:ind w:left="36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46586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16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9071D3" w:rsidRPr="00484685">
              <w:rPr>
                <w:rFonts w:cs="Arial"/>
                <w:sz w:val="20"/>
              </w:rPr>
              <w:t>Provide a lockable filing cabinet in this room for storage of confidential student information.</w:t>
            </w:r>
          </w:p>
          <w:p w:rsidR="009071D3" w:rsidRPr="00484685" w:rsidRDefault="009071D3" w:rsidP="00785160">
            <w:pPr>
              <w:rPr>
                <w:rFonts w:cs="Arial"/>
                <w:sz w:val="20"/>
              </w:rPr>
            </w:pPr>
          </w:p>
          <w:p w:rsidR="009071D3" w:rsidRPr="00484685" w:rsidRDefault="003A59B4" w:rsidP="00785160">
            <w:pPr>
              <w:ind w:left="360"/>
              <w:rPr>
                <w:rFonts w:cs="Arial"/>
                <w:iCs/>
                <w:sz w:val="20"/>
              </w:rPr>
            </w:pPr>
            <w:sdt>
              <w:sdtPr>
                <w:rPr>
                  <w:rFonts w:cs="Arial"/>
                  <w:iCs/>
                  <w:sz w:val="20"/>
                </w:rPr>
                <w:id w:val="-165660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160">
                  <w:rPr>
                    <w:rFonts w:ascii="MS Gothic" w:eastAsia="MS Gothic" w:hAnsi="MS Gothic" w:cs="Arial" w:hint="eastAsia"/>
                    <w:iCs/>
                    <w:sz w:val="20"/>
                  </w:rPr>
                  <w:t>☐</w:t>
                </w:r>
              </w:sdtContent>
            </w:sdt>
            <w:r w:rsidR="009071D3" w:rsidRPr="00484685">
              <w:rPr>
                <w:rFonts w:cs="Arial"/>
                <w:iCs/>
                <w:sz w:val="20"/>
              </w:rPr>
              <w:t>Supply consumables required by the students such as art / craft resources and photocopying of plans and reports.</w:t>
            </w:r>
          </w:p>
          <w:p w:rsidR="009071D3" w:rsidRPr="00484685" w:rsidRDefault="009071D3" w:rsidP="00785160">
            <w:pPr>
              <w:rPr>
                <w:rFonts w:cs="Arial"/>
                <w:sz w:val="20"/>
              </w:rPr>
            </w:pPr>
          </w:p>
          <w:p w:rsidR="009071D3" w:rsidRPr="00484685" w:rsidRDefault="003A59B4" w:rsidP="00785160">
            <w:pPr>
              <w:ind w:left="360"/>
              <w:rPr>
                <w:rFonts w:cs="Arial"/>
                <w:i/>
                <w:iCs/>
                <w:sz w:val="20"/>
              </w:rPr>
            </w:pPr>
            <w:sdt>
              <w:sdtPr>
                <w:rPr>
                  <w:rFonts w:cs="Arial"/>
                  <w:iCs/>
                  <w:sz w:val="20"/>
                </w:rPr>
                <w:id w:val="-14667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160">
                  <w:rPr>
                    <w:rFonts w:ascii="MS Gothic" w:eastAsia="MS Gothic" w:hAnsi="MS Gothic" w:cs="Arial" w:hint="eastAsia"/>
                    <w:iCs/>
                    <w:sz w:val="20"/>
                  </w:rPr>
                  <w:t>☐</w:t>
                </w:r>
              </w:sdtContent>
            </w:sdt>
            <w:r w:rsidR="009071D3" w:rsidRPr="00484685">
              <w:rPr>
                <w:rFonts w:cs="Arial"/>
                <w:iCs/>
                <w:sz w:val="20"/>
              </w:rPr>
              <w:t>Provide students with access to school resources that may be required for group language intervention sessions</w:t>
            </w:r>
            <w:r w:rsidR="009071D3" w:rsidRPr="00484685">
              <w:rPr>
                <w:rFonts w:cs="Arial"/>
                <w:i/>
                <w:iCs/>
                <w:sz w:val="20"/>
              </w:rPr>
              <w:t>.</w:t>
            </w:r>
          </w:p>
          <w:p w:rsidR="009071D3" w:rsidRPr="00484685" w:rsidRDefault="009071D3" w:rsidP="00785160">
            <w:pPr>
              <w:pStyle w:val="ListParagraph"/>
              <w:rPr>
                <w:rFonts w:cs="Arial"/>
                <w:i/>
                <w:iCs/>
                <w:sz w:val="20"/>
              </w:rPr>
            </w:pPr>
          </w:p>
          <w:p w:rsidR="009071D3" w:rsidRPr="00484685" w:rsidRDefault="003A59B4" w:rsidP="00785160">
            <w:pPr>
              <w:ind w:left="360"/>
              <w:rPr>
                <w:rFonts w:cs="Arial"/>
                <w:iCs/>
                <w:sz w:val="20"/>
              </w:rPr>
            </w:pPr>
            <w:sdt>
              <w:sdtPr>
                <w:rPr>
                  <w:rFonts w:cs="Arial"/>
                  <w:iCs/>
                  <w:sz w:val="20"/>
                </w:rPr>
                <w:id w:val="194379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160">
                  <w:rPr>
                    <w:rFonts w:ascii="MS Gothic" w:eastAsia="MS Gothic" w:hAnsi="MS Gothic" w:cs="Arial" w:hint="eastAsia"/>
                    <w:iCs/>
                    <w:sz w:val="20"/>
                  </w:rPr>
                  <w:t>☐</w:t>
                </w:r>
              </w:sdtContent>
            </w:sdt>
            <w:r w:rsidR="009071D3" w:rsidRPr="00484685">
              <w:rPr>
                <w:rFonts w:cs="Arial"/>
                <w:iCs/>
                <w:sz w:val="20"/>
              </w:rPr>
              <w:t>Engage staff in</w:t>
            </w:r>
            <w:r w:rsidR="009071D3">
              <w:rPr>
                <w:rFonts w:cs="Arial"/>
                <w:iCs/>
                <w:sz w:val="20"/>
              </w:rPr>
              <w:t xml:space="preserve"> any</w:t>
            </w:r>
            <w:r w:rsidR="009071D3" w:rsidRPr="00484685">
              <w:rPr>
                <w:rFonts w:cs="Arial"/>
                <w:iCs/>
                <w:sz w:val="20"/>
              </w:rPr>
              <w:t xml:space="preserve"> professional learning provided by the clinical educator and/or Curtin speech pathology students.</w:t>
            </w:r>
          </w:p>
          <w:p w:rsidR="009071D3" w:rsidRPr="00484685" w:rsidRDefault="009071D3" w:rsidP="00785160">
            <w:pPr>
              <w:pStyle w:val="ListParagraph"/>
              <w:rPr>
                <w:rFonts w:cs="Arial"/>
                <w:iCs/>
                <w:sz w:val="20"/>
              </w:rPr>
            </w:pPr>
          </w:p>
          <w:p w:rsidR="00785160" w:rsidRDefault="003A59B4" w:rsidP="00785160">
            <w:pPr>
              <w:ind w:left="360"/>
              <w:rPr>
                <w:rFonts w:cs="Arial"/>
                <w:iCs/>
                <w:sz w:val="20"/>
              </w:rPr>
            </w:pPr>
            <w:sdt>
              <w:sdtPr>
                <w:rPr>
                  <w:rFonts w:cs="Arial"/>
                  <w:iCs/>
                  <w:sz w:val="20"/>
                </w:rPr>
                <w:id w:val="207161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160">
                  <w:rPr>
                    <w:rFonts w:ascii="MS Gothic" w:eastAsia="MS Gothic" w:hAnsi="MS Gothic" w:cs="Arial" w:hint="eastAsia"/>
                    <w:iCs/>
                    <w:sz w:val="20"/>
                  </w:rPr>
                  <w:t>☐</w:t>
                </w:r>
              </w:sdtContent>
            </w:sdt>
            <w:r w:rsidR="009071D3" w:rsidRPr="00484685">
              <w:rPr>
                <w:rFonts w:cs="Arial"/>
                <w:iCs/>
                <w:sz w:val="20"/>
              </w:rPr>
              <w:t>Provide the clinical educator and students with a school calendar outlining school professional development days, and provide significant notice for any day when students will be unable to attend the school and complete their normal duties.</w:t>
            </w:r>
          </w:p>
          <w:p w:rsidR="00785160" w:rsidRPr="00785160" w:rsidRDefault="00785160" w:rsidP="00785160">
            <w:pPr>
              <w:ind w:left="360"/>
              <w:rPr>
                <w:rFonts w:cs="Arial"/>
                <w:sz w:val="20"/>
              </w:rPr>
            </w:pPr>
          </w:p>
        </w:tc>
      </w:tr>
      <w:bookmarkEnd w:id="1"/>
      <w:bookmarkEnd w:id="2"/>
    </w:tbl>
    <w:p w:rsidR="00254BC7" w:rsidRDefault="003A59B4" w:rsidP="009071D3"/>
    <w:sectPr w:rsidR="00254BC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9B4" w:rsidRDefault="003A59B4" w:rsidP="009071D3">
      <w:r>
        <w:separator/>
      </w:r>
    </w:p>
  </w:endnote>
  <w:endnote w:type="continuationSeparator" w:id="0">
    <w:p w:rsidR="003A59B4" w:rsidRDefault="003A59B4" w:rsidP="0090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1D3" w:rsidRDefault="009071D3" w:rsidP="009071D3">
    <w:pPr>
      <w:pStyle w:val="Footer"/>
      <w:tabs>
        <w:tab w:val="left" w:pos="3930"/>
      </w:tabs>
    </w:pPr>
    <w:r>
      <w:rPr>
        <w:i/>
        <w:sz w:val="16"/>
        <w:szCs w:val="16"/>
      </w:rPr>
      <w:t>Curtin Speech Pathology School Placement</w:t>
    </w:r>
    <w:r w:rsidRPr="00E332F0">
      <w:rPr>
        <w:i/>
        <w:sz w:val="16"/>
        <w:szCs w:val="16"/>
      </w:rPr>
      <w:t xml:space="preserve"> </w:t>
    </w:r>
    <w:r w:rsidRPr="00E332F0"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="000047E3">
      <w:rPr>
        <w:i/>
        <w:sz w:val="16"/>
        <w:szCs w:val="16"/>
      </w:rPr>
      <w:tab/>
      <w:t>2018 –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9B4" w:rsidRDefault="003A59B4" w:rsidP="009071D3">
      <w:r>
        <w:separator/>
      </w:r>
    </w:p>
  </w:footnote>
  <w:footnote w:type="continuationSeparator" w:id="0">
    <w:p w:rsidR="003A59B4" w:rsidRDefault="003A59B4" w:rsidP="00907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55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441"/>
      <w:gridCol w:w="3063"/>
    </w:tblGrid>
    <w:tr w:rsidR="009071D3" w:rsidTr="00854B59">
      <w:trPr>
        <w:trHeight w:val="226"/>
      </w:trPr>
      <w:tc>
        <w:tcPr>
          <w:tcW w:w="12441" w:type="dxa"/>
          <w:hideMark/>
        </w:tcPr>
        <w:p w:rsidR="009071D3" w:rsidRDefault="009071D3" w:rsidP="00854B59">
          <w:pPr>
            <w:jc w:val="both"/>
            <w:rPr>
              <w:rFonts w:cstheme="minorHAnsi"/>
              <w:b/>
              <w:bCs/>
              <w:sz w:val="16"/>
              <w:szCs w:val="16"/>
              <w:lang w:val="en-US"/>
            </w:rPr>
          </w:pPr>
          <w:r>
            <w:rPr>
              <w:rFonts w:cstheme="minorHAnsi"/>
              <w:noProof/>
              <w:lang w:val="en-AU" w:eastAsia="en-AU"/>
            </w:rPr>
            <w:drawing>
              <wp:anchor distT="0" distB="0" distL="114300" distR="114300" simplePos="0" relativeHeight="251659264" behindDoc="0" locked="0" layoutInCell="1" allowOverlap="1" wp14:anchorId="244B2E83" wp14:editId="73441421">
                <wp:simplePos x="0" y="0"/>
                <wp:positionH relativeFrom="column">
                  <wp:posOffset>4113250</wp:posOffset>
                </wp:positionH>
                <wp:positionV relativeFrom="paragraph">
                  <wp:posOffset>916</wp:posOffset>
                </wp:positionV>
                <wp:extent cx="1866900" cy="304800"/>
                <wp:effectExtent l="0" t="0" r="0" b="0"/>
                <wp:wrapNone/>
                <wp:docPr id="6" name="Picture 6" descr="Description: C:\Users\254191i\Pictures\curtin\curtin 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 descr="Description: C:\Users\254191i\Pictures\curtin\curtin 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cstheme="minorHAnsi"/>
              <w:bCs/>
              <w:sz w:val="16"/>
              <w:szCs w:val="16"/>
              <w:lang w:val="en-US"/>
            </w:rPr>
            <w:t>FACULTY OF HEALTH SCIENCES</w:t>
          </w:r>
        </w:p>
      </w:tc>
      <w:tc>
        <w:tcPr>
          <w:tcW w:w="3063" w:type="dxa"/>
          <w:vMerge w:val="restart"/>
          <w:hideMark/>
        </w:tcPr>
        <w:p w:rsidR="009071D3" w:rsidRDefault="009071D3" w:rsidP="00854B59">
          <w:pPr>
            <w:rPr>
              <w:rFonts w:cstheme="minorHAnsi"/>
              <w:b/>
              <w:bCs/>
              <w:sz w:val="16"/>
              <w:szCs w:val="16"/>
              <w:lang w:val="en-US"/>
            </w:rPr>
          </w:pPr>
          <w:r>
            <w:rPr>
              <w:rFonts w:cstheme="minorHAnsi"/>
              <w:noProof/>
              <w:lang w:val="en-AU" w:eastAsia="en-AU"/>
            </w:rPr>
            <w:drawing>
              <wp:inline distT="0" distB="0" distL="0" distR="0" wp14:anchorId="094AD50E" wp14:editId="16DC410C">
                <wp:extent cx="1866900" cy="304800"/>
                <wp:effectExtent l="0" t="0" r="0" b="0"/>
                <wp:docPr id="7" name="Picture 7" descr="Description: C:\Users\254191i\Pictures\curtin\curtin 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 descr="Description: C:\Users\254191i\Pictures\curtin\curtin 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071D3" w:rsidTr="00854B59">
      <w:trPr>
        <w:trHeight w:val="330"/>
      </w:trPr>
      <w:tc>
        <w:tcPr>
          <w:tcW w:w="12441" w:type="dxa"/>
          <w:hideMark/>
        </w:tcPr>
        <w:p w:rsidR="009071D3" w:rsidRDefault="009071D3" w:rsidP="00854B59">
          <w:pPr>
            <w:jc w:val="both"/>
            <w:rPr>
              <w:rFonts w:cstheme="minorHAnsi"/>
              <w:b/>
              <w:bCs/>
              <w:sz w:val="16"/>
              <w:szCs w:val="16"/>
              <w:lang w:val="en-US"/>
            </w:rPr>
          </w:pPr>
          <w:r>
            <w:rPr>
              <w:rFonts w:cstheme="minorHAnsi"/>
              <w:b/>
              <w:bCs/>
              <w:sz w:val="16"/>
              <w:szCs w:val="16"/>
              <w:lang w:val="en-US"/>
            </w:rPr>
            <w:t>SPEECH PATHOLOGY – CLINICAL EDUCATION PROGRAM</w:t>
          </w:r>
        </w:p>
      </w:tc>
      <w:tc>
        <w:tcPr>
          <w:tcW w:w="3063" w:type="dxa"/>
          <w:vMerge/>
          <w:vAlign w:val="center"/>
          <w:hideMark/>
        </w:tcPr>
        <w:p w:rsidR="009071D3" w:rsidRDefault="009071D3" w:rsidP="00854B59">
          <w:pPr>
            <w:rPr>
              <w:rFonts w:cstheme="minorHAnsi"/>
              <w:b/>
              <w:bCs/>
              <w:sz w:val="16"/>
              <w:szCs w:val="16"/>
              <w:lang w:val="en-US"/>
            </w:rPr>
          </w:pPr>
        </w:p>
      </w:tc>
    </w:tr>
  </w:tbl>
  <w:p w:rsidR="009071D3" w:rsidRDefault="009071D3" w:rsidP="009071D3">
    <w:pPr>
      <w:pStyle w:val="Header"/>
      <w:pBdr>
        <w:bottom w:val="single" w:sz="12" w:space="1" w:color="auto"/>
      </w:pBdr>
      <w:rPr>
        <w:b/>
        <w:sz w:val="20"/>
      </w:rPr>
    </w:pPr>
  </w:p>
  <w:p w:rsidR="009071D3" w:rsidRDefault="009071D3" w:rsidP="009071D3">
    <w:pPr>
      <w:pStyle w:val="Header"/>
      <w:pBdr>
        <w:bottom w:val="single" w:sz="12" w:space="1" w:color="auto"/>
      </w:pBdr>
      <w:rPr>
        <w:b/>
        <w:sz w:val="20"/>
      </w:rPr>
    </w:pPr>
  </w:p>
  <w:p w:rsidR="009071D3" w:rsidRPr="00495025" w:rsidRDefault="009071D3" w:rsidP="009071D3">
    <w:pPr>
      <w:pStyle w:val="Header"/>
      <w:pBdr>
        <w:bottom w:val="single" w:sz="12" w:space="1" w:color="auto"/>
      </w:pBdr>
      <w:rPr>
        <w:b/>
        <w:sz w:val="20"/>
      </w:rPr>
    </w:pPr>
    <w:r>
      <w:rPr>
        <w:b/>
        <w:sz w:val="20"/>
      </w:rPr>
      <w:t>CURTIN SPEECH PATHOLOGY &amp; PERTH PRIMARY SCHOOL PARTNERSHIP</w:t>
    </w:r>
  </w:p>
  <w:p w:rsidR="009071D3" w:rsidRDefault="009071D3" w:rsidP="009071D3">
    <w:pPr>
      <w:pStyle w:val="Header"/>
      <w:pBdr>
        <w:bottom w:val="single" w:sz="12" w:space="1" w:color="auto"/>
      </w:pBdr>
      <w:rPr>
        <w:b/>
        <w:sz w:val="12"/>
        <w:szCs w:val="12"/>
      </w:rPr>
    </w:pPr>
  </w:p>
  <w:p w:rsidR="009071D3" w:rsidRDefault="009071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E5ED5"/>
    <w:multiLevelType w:val="hybridMultilevel"/>
    <w:tmpl w:val="C41E31E6"/>
    <w:lvl w:ilvl="0" w:tplc="685899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05C1C"/>
    <w:multiLevelType w:val="hybridMultilevel"/>
    <w:tmpl w:val="DDBAB2F0"/>
    <w:lvl w:ilvl="0" w:tplc="685899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36452"/>
    <w:multiLevelType w:val="hybridMultilevel"/>
    <w:tmpl w:val="DFA077A0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BC080A"/>
    <w:multiLevelType w:val="hybridMultilevel"/>
    <w:tmpl w:val="329282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D3"/>
    <w:rsid w:val="000047E3"/>
    <w:rsid w:val="000A6E41"/>
    <w:rsid w:val="000B140D"/>
    <w:rsid w:val="0037302A"/>
    <w:rsid w:val="003A59B4"/>
    <w:rsid w:val="00417375"/>
    <w:rsid w:val="00491AE4"/>
    <w:rsid w:val="007006A9"/>
    <w:rsid w:val="00785160"/>
    <w:rsid w:val="008A2F35"/>
    <w:rsid w:val="008A7FC5"/>
    <w:rsid w:val="008C74CC"/>
    <w:rsid w:val="009071D3"/>
    <w:rsid w:val="009513BF"/>
    <w:rsid w:val="00BD79A3"/>
    <w:rsid w:val="00C52D9D"/>
    <w:rsid w:val="00D55BD3"/>
    <w:rsid w:val="00E9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BB171B-C082-49AE-A24D-5DC5039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1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1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1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71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1D3"/>
    <w:rPr>
      <w:rFonts w:ascii="Arial" w:eastAsia="Times New Roman" w:hAnsi="Arial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071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1D3"/>
    <w:rPr>
      <w:rFonts w:ascii="Arial" w:eastAsia="Times New Roman" w:hAnsi="Arial" w:cs="Times New Roman"/>
      <w:sz w:val="24"/>
      <w:szCs w:val="20"/>
      <w:lang w:val="en-GB"/>
    </w:rPr>
  </w:style>
  <w:style w:type="table" w:styleId="TableGrid">
    <w:name w:val="Table Grid"/>
    <w:basedOn w:val="TableNormal"/>
    <w:rsid w:val="00907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1D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.magee@curtin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Quail</dc:creator>
  <cp:lastModifiedBy>Minal Patel</cp:lastModifiedBy>
  <cp:revision>2</cp:revision>
  <dcterms:created xsi:type="dcterms:W3CDTF">2018-10-23T08:16:00Z</dcterms:created>
  <dcterms:modified xsi:type="dcterms:W3CDTF">2018-10-23T08:16:00Z</dcterms:modified>
</cp:coreProperties>
</file>