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11" w:rsidRDefault="00433011" w:rsidP="002D5E33">
      <w:pPr>
        <w:jc w:val="center"/>
        <w:rPr>
          <w:rFonts w:cs="Arial"/>
          <w:b/>
          <w:szCs w:val="24"/>
        </w:rPr>
      </w:pPr>
    </w:p>
    <w:p w:rsidR="00433011" w:rsidRDefault="00344AB2" w:rsidP="003320EE">
      <w:pPr>
        <w:jc w:val="center"/>
        <w:rPr>
          <w:rFonts w:cs="Arial"/>
          <w:b/>
          <w:szCs w:val="24"/>
        </w:rPr>
      </w:pPr>
      <w:bookmarkStart w:id="0" w:name="_GoBack"/>
      <w:bookmarkEnd w:id="0"/>
      <w:r>
        <w:rPr>
          <w:rFonts w:cs="Arial"/>
          <w:b/>
          <w:szCs w:val="24"/>
        </w:rPr>
        <w:t>School and Learning Consultation</w:t>
      </w:r>
    </w:p>
    <w:p w:rsidR="00433011" w:rsidRDefault="00344AB2" w:rsidP="006B5D00">
      <w:pPr>
        <w:jc w:val="center"/>
        <w:rPr>
          <w:rFonts w:cs="Arial"/>
          <w:b/>
          <w:szCs w:val="24"/>
        </w:rPr>
      </w:pPr>
      <w:r>
        <w:rPr>
          <w:rFonts w:cs="Arial"/>
          <w:b/>
          <w:szCs w:val="24"/>
        </w:rPr>
        <w:t>May 2016</w:t>
      </w:r>
    </w:p>
    <w:p w:rsidR="002D5E33" w:rsidRPr="00433011" w:rsidRDefault="00344AB2" w:rsidP="002D5E33">
      <w:pPr>
        <w:jc w:val="center"/>
        <w:rPr>
          <w:rFonts w:ascii="Tahoma" w:hAnsi="Tahoma" w:cs="Tahoma"/>
          <w:b/>
          <w:sz w:val="22"/>
        </w:rPr>
      </w:pPr>
      <w:r>
        <w:rPr>
          <w:rFonts w:ascii="Tahoma" w:hAnsi="Tahoma" w:cs="Tahoma"/>
          <w:b/>
          <w:sz w:val="22"/>
        </w:rPr>
        <w:t xml:space="preserve">School and Learning Consultation </w:t>
      </w:r>
    </w:p>
    <w:p w:rsidR="00344AB2" w:rsidRDefault="00DB7272" w:rsidP="00040E50">
      <w:pPr>
        <w:pStyle w:val="Normalnospaceafter"/>
      </w:pPr>
      <w:r>
        <w:rPr>
          <w:rFonts w:cs="Tahoma"/>
        </w:rPr>
        <w:t>During Term 3 2016 t</w:t>
      </w:r>
      <w:r w:rsidR="000C6B0B" w:rsidRPr="00433011">
        <w:rPr>
          <w:rFonts w:cs="Tahoma"/>
        </w:rPr>
        <w:t xml:space="preserve">he Commissioner </w:t>
      </w:r>
      <w:r w:rsidR="00CE3322" w:rsidRPr="00433011">
        <w:rPr>
          <w:rFonts w:cs="Tahoma"/>
        </w:rPr>
        <w:t>for Children and Young P</w:t>
      </w:r>
      <w:r w:rsidR="000618E7" w:rsidRPr="00433011">
        <w:rPr>
          <w:rFonts w:cs="Tahoma"/>
        </w:rPr>
        <w:t xml:space="preserve">eople </w:t>
      </w:r>
      <w:r w:rsidR="00344AB2">
        <w:rPr>
          <w:rFonts w:cs="Tahoma"/>
        </w:rPr>
        <w:t>WA Colin Pettit</w:t>
      </w:r>
      <w:r>
        <w:rPr>
          <w:rFonts w:cs="Tahoma"/>
        </w:rPr>
        <w:t xml:space="preserve"> will </w:t>
      </w:r>
      <w:r>
        <w:t>be running a consultation with students from Year 3 to Year 12 in</w:t>
      </w:r>
      <w:r w:rsidR="003320EE">
        <w:t xml:space="preserve"> randomly selected government, Catholic and Independent S</w:t>
      </w:r>
      <w:r w:rsidR="00040E50">
        <w:t>chools across WA seeking</w:t>
      </w:r>
      <w:r>
        <w:t xml:space="preserve"> their views </w:t>
      </w:r>
      <w:r w:rsidRPr="00B37A8B">
        <w:t xml:space="preserve">on </w:t>
      </w:r>
      <w:r>
        <w:t xml:space="preserve">school and learning. </w:t>
      </w:r>
    </w:p>
    <w:p w:rsidR="00344AB2" w:rsidRDefault="00344AB2" w:rsidP="00040E50">
      <w:pPr>
        <w:pStyle w:val="Normalnospaceafter"/>
      </w:pPr>
    </w:p>
    <w:p w:rsidR="00344AB2" w:rsidRDefault="00344AB2" w:rsidP="00040E50">
      <w:pPr>
        <w:pStyle w:val="Normalnospaceafter"/>
      </w:pPr>
      <w:r>
        <w:t xml:space="preserve">The consultation </w:t>
      </w:r>
      <w:r w:rsidR="00DB7272">
        <w:t>is part of a project by the Commissioner that aims to examine the factors that affect children and young people’s</w:t>
      </w:r>
      <w:r w:rsidR="00DB7272" w:rsidRPr="00AA563E">
        <w:t xml:space="preserve"> engagement with education</w:t>
      </w:r>
      <w:r w:rsidR="00DB7272">
        <w:t>.</w:t>
      </w:r>
    </w:p>
    <w:p w:rsidR="00E97D82" w:rsidRPr="00433011" w:rsidRDefault="00E97D82" w:rsidP="00040E50">
      <w:pPr>
        <w:spacing w:after="0" w:line="240" w:lineRule="auto"/>
        <w:rPr>
          <w:rFonts w:ascii="Tahoma" w:hAnsi="Tahoma" w:cs="Tahoma"/>
          <w:sz w:val="22"/>
        </w:rPr>
      </w:pPr>
    </w:p>
    <w:p w:rsidR="001269C5" w:rsidRPr="001269C5" w:rsidRDefault="001269C5" w:rsidP="00040E50">
      <w:pPr>
        <w:pStyle w:val="Normalnospaceafter"/>
      </w:pPr>
      <w:r w:rsidRPr="001269C5">
        <w:t>In previous consultations conducted by the Commissioner</w:t>
      </w:r>
      <w:r w:rsidR="00040E50">
        <w:t xml:space="preserve"> </w:t>
      </w:r>
      <w:r w:rsidRPr="001269C5">
        <w:t>children and young people have said that a good education is vital to their wellbeing and achievement of their goals, a view supported by a range of research.</w:t>
      </w:r>
    </w:p>
    <w:p w:rsidR="00E97D82" w:rsidRPr="00433011" w:rsidRDefault="00E97D82" w:rsidP="00040E50">
      <w:pPr>
        <w:spacing w:after="0" w:line="240" w:lineRule="auto"/>
        <w:rPr>
          <w:rFonts w:ascii="Tahoma" w:hAnsi="Tahoma" w:cs="Tahoma"/>
          <w:sz w:val="22"/>
        </w:rPr>
      </w:pPr>
    </w:p>
    <w:p w:rsidR="001269C5" w:rsidRPr="001269C5" w:rsidRDefault="00DB7272" w:rsidP="00040E50">
      <w:pPr>
        <w:pStyle w:val="Normalnospaceafter"/>
      </w:pPr>
      <w:r>
        <w:t>The Commissioner aims to establish a</w:t>
      </w:r>
      <w:r w:rsidR="001269C5" w:rsidRPr="001269C5">
        <w:t xml:space="preserve"> strong</w:t>
      </w:r>
      <w:r>
        <w:t>er</w:t>
      </w:r>
      <w:r w:rsidR="001269C5" w:rsidRPr="001269C5">
        <w:t xml:space="preserve"> understanding of the factors that keep children and young people interested and engaged in education </w:t>
      </w:r>
      <w:r>
        <w:t>so their</w:t>
      </w:r>
      <w:r w:rsidR="001269C5" w:rsidRPr="001269C5">
        <w:t xml:space="preserve"> long-term health and wellbeing</w:t>
      </w:r>
      <w:r>
        <w:t xml:space="preserve"> can be better supported</w:t>
      </w:r>
      <w:r w:rsidR="001269C5" w:rsidRPr="001269C5">
        <w:t>.</w:t>
      </w:r>
    </w:p>
    <w:p w:rsidR="00E97D82" w:rsidRPr="00433011" w:rsidRDefault="00E97D82" w:rsidP="00040E50">
      <w:pPr>
        <w:widowControl w:val="0"/>
        <w:suppressAutoHyphens/>
        <w:spacing w:after="0" w:line="240" w:lineRule="auto"/>
        <w:rPr>
          <w:rFonts w:ascii="Tahoma" w:hAnsi="Tahoma" w:cs="Tahoma"/>
          <w:sz w:val="22"/>
        </w:rPr>
      </w:pPr>
    </w:p>
    <w:p w:rsidR="0079175C" w:rsidRPr="00433011" w:rsidRDefault="0079175C" w:rsidP="00040E50">
      <w:pPr>
        <w:widowControl w:val="0"/>
        <w:suppressAutoHyphens/>
        <w:spacing w:after="0" w:line="240" w:lineRule="auto"/>
        <w:rPr>
          <w:rFonts w:ascii="Tahoma" w:hAnsi="Tahoma" w:cs="Tahoma"/>
          <w:sz w:val="22"/>
        </w:rPr>
      </w:pPr>
      <w:r w:rsidRPr="00433011">
        <w:rPr>
          <w:rFonts w:ascii="Tahoma" w:hAnsi="Tahoma" w:cs="Tahoma"/>
          <w:sz w:val="22"/>
        </w:rPr>
        <w:t xml:space="preserve">The consultation has been developed with the assistance of </w:t>
      </w:r>
      <w:r w:rsidR="00344AB2">
        <w:rPr>
          <w:rFonts w:ascii="Tahoma" w:hAnsi="Tahoma" w:cs="Tahoma"/>
          <w:sz w:val="22"/>
        </w:rPr>
        <w:t xml:space="preserve">a </w:t>
      </w:r>
      <w:r w:rsidR="00786D8B" w:rsidRPr="00786D8B">
        <w:rPr>
          <w:rFonts w:ascii="Tahoma" w:hAnsi="Tahoma" w:cs="Tahoma"/>
          <w:sz w:val="22"/>
        </w:rPr>
        <w:t xml:space="preserve">reference group comprising representatives from a range of government departments, non-government agencies, academics and service providers, including a representative from </w:t>
      </w:r>
      <w:r w:rsidR="00786D8B">
        <w:rPr>
          <w:rFonts w:ascii="Tahoma" w:hAnsi="Tahoma" w:cs="Tahoma"/>
          <w:sz w:val="22"/>
        </w:rPr>
        <w:t>AISWA</w:t>
      </w:r>
      <w:r w:rsidR="00786D8B" w:rsidRPr="00786D8B">
        <w:rPr>
          <w:rFonts w:ascii="Tahoma" w:hAnsi="Tahoma" w:cs="Tahoma"/>
          <w:sz w:val="22"/>
        </w:rPr>
        <w:t>.</w:t>
      </w:r>
    </w:p>
    <w:p w:rsidR="00E97D82" w:rsidRPr="00433011" w:rsidRDefault="00E97D82" w:rsidP="00040E50">
      <w:pPr>
        <w:widowControl w:val="0"/>
        <w:suppressAutoHyphens/>
        <w:spacing w:after="0" w:line="240" w:lineRule="auto"/>
        <w:rPr>
          <w:rFonts w:ascii="Tahoma" w:hAnsi="Tahoma" w:cs="Tahoma"/>
          <w:sz w:val="22"/>
        </w:rPr>
      </w:pPr>
    </w:p>
    <w:p w:rsidR="001269C5" w:rsidRPr="001269C5" w:rsidRDefault="001269C5" w:rsidP="00040E50">
      <w:pPr>
        <w:widowControl w:val="0"/>
        <w:suppressAutoHyphens/>
        <w:spacing w:after="0" w:line="240" w:lineRule="auto"/>
        <w:rPr>
          <w:rFonts w:ascii="Tahoma" w:hAnsi="Tahoma" w:cs="Tahoma"/>
          <w:sz w:val="22"/>
        </w:rPr>
      </w:pPr>
      <w:r w:rsidRPr="001269C5">
        <w:rPr>
          <w:rFonts w:ascii="Tahoma" w:hAnsi="Tahoma" w:cs="Tahoma"/>
          <w:sz w:val="22"/>
        </w:rPr>
        <w:t>The Commissioner will publish information from th</w:t>
      </w:r>
      <w:r>
        <w:rPr>
          <w:rFonts w:ascii="Tahoma" w:hAnsi="Tahoma" w:cs="Tahoma"/>
          <w:sz w:val="22"/>
        </w:rPr>
        <w:t>e consultations and promote the findings</w:t>
      </w:r>
      <w:r w:rsidRPr="001269C5">
        <w:rPr>
          <w:rFonts w:ascii="Tahoma" w:hAnsi="Tahoma" w:cs="Tahoma"/>
          <w:sz w:val="22"/>
        </w:rPr>
        <w:t xml:space="preserve"> in the </w:t>
      </w:r>
      <w:r>
        <w:rPr>
          <w:rFonts w:ascii="Tahoma" w:hAnsi="Tahoma" w:cs="Tahoma"/>
          <w:sz w:val="22"/>
        </w:rPr>
        <w:t xml:space="preserve">education sector and the </w:t>
      </w:r>
      <w:r w:rsidRPr="001269C5">
        <w:rPr>
          <w:rFonts w:ascii="Tahoma" w:hAnsi="Tahoma" w:cs="Tahoma"/>
          <w:sz w:val="22"/>
        </w:rPr>
        <w:t>community to increase understanding about what influences children and young people’s participation in education.</w:t>
      </w:r>
    </w:p>
    <w:p w:rsidR="001269C5" w:rsidRDefault="001269C5" w:rsidP="00040E50">
      <w:pPr>
        <w:widowControl w:val="0"/>
        <w:suppressAutoHyphens/>
        <w:spacing w:after="0" w:line="240" w:lineRule="auto"/>
        <w:rPr>
          <w:rFonts w:ascii="Tahoma" w:hAnsi="Tahoma" w:cs="Tahoma"/>
          <w:sz w:val="22"/>
        </w:rPr>
      </w:pPr>
    </w:p>
    <w:p w:rsidR="001269C5" w:rsidRDefault="001269C5" w:rsidP="00040E50">
      <w:pPr>
        <w:spacing w:after="0" w:line="240" w:lineRule="auto"/>
        <w:rPr>
          <w:rFonts w:ascii="Tahoma" w:hAnsi="Tahoma" w:cs="Tahoma"/>
          <w:sz w:val="22"/>
        </w:rPr>
      </w:pPr>
      <w:r>
        <w:rPr>
          <w:rFonts w:ascii="Tahoma" w:hAnsi="Tahoma" w:cs="Tahoma"/>
          <w:sz w:val="22"/>
        </w:rPr>
        <w:t>If a school has been selected to be included in the Commissioner’s School and Learning Consultation, the principal of that school will be contacted directly by the Commissioner for Children and Young People.</w:t>
      </w:r>
    </w:p>
    <w:p w:rsidR="001269C5" w:rsidRDefault="001269C5" w:rsidP="00040E50">
      <w:pPr>
        <w:spacing w:after="0" w:line="240" w:lineRule="auto"/>
        <w:rPr>
          <w:rFonts w:ascii="Tahoma" w:hAnsi="Tahoma" w:cs="Tahoma"/>
          <w:sz w:val="22"/>
        </w:rPr>
      </w:pPr>
    </w:p>
    <w:p w:rsidR="000618E7" w:rsidRPr="00433011" w:rsidRDefault="001269C5" w:rsidP="00040E50">
      <w:pPr>
        <w:spacing w:after="0" w:line="240" w:lineRule="auto"/>
        <w:rPr>
          <w:rFonts w:ascii="Tahoma" w:hAnsi="Tahoma" w:cs="Tahoma"/>
          <w:sz w:val="22"/>
        </w:rPr>
      </w:pPr>
      <w:r>
        <w:rPr>
          <w:rFonts w:ascii="Tahoma" w:hAnsi="Tahoma" w:cs="Tahoma"/>
          <w:sz w:val="22"/>
        </w:rPr>
        <w:t xml:space="preserve">More information </w:t>
      </w:r>
      <w:r w:rsidRPr="00433011">
        <w:rPr>
          <w:rFonts w:ascii="Tahoma" w:hAnsi="Tahoma" w:cs="Tahoma"/>
          <w:sz w:val="22"/>
        </w:rPr>
        <w:t xml:space="preserve">is available from the Commissioner’s website </w:t>
      </w:r>
      <w:hyperlink r:id="rId7" w:history="1">
        <w:r w:rsidRPr="0071059A">
          <w:rPr>
            <w:rStyle w:val="Hyperlink"/>
            <w:rFonts w:ascii="Tahoma" w:hAnsi="Tahoma" w:cs="Tahoma"/>
            <w:sz w:val="22"/>
          </w:rPr>
          <w:t>www.ccyp.wa.gov.au</w:t>
        </w:r>
      </w:hyperlink>
      <w:r>
        <w:rPr>
          <w:rStyle w:val="Hyperlink"/>
          <w:rFonts w:ascii="Tahoma" w:hAnsi="Tahoma" w:cs="Tahoma"/>
          <w:sz w:val="22"/>
        </w:rPr>
        <w:t xml:space="preserve"> </w:t>
      </w:r>
      <w:r w:rsidR="0034632F" w:rsidRPr="00433011">
        <w:rPr>
          <w:rFonts w:ascii="Tahoma" w:hAnsi="Tahoma" w:cs="Tahoma"/>
          <w:sz w:val="22"/>
        </w:rPr>
        <w:t xml:space="preserve">or </w:t>
      </w:r>
      <w:r>
        <w:rPr>
          <w:rFonts w:ascii="Tahoma" w:hAnsi="Tahoma" w:cs="Tahoma"/>
          <w:sz w:val="22"/>
        </w:rPr>
        <w:t>by</w:t>
      </w:r>
      <w:r w:rsidR="0034632F" w:rsidRPr="00433011">
        <w:rPr>
          <w:rFonts w:ascii="Tahoma" w:hAnsi="Tahoma" w:cs="Tahoma"/>
          <w:sz w:val="22"/>
        </w:rPr>
        <w:t xml:space="preserve"> contact</w:t>
      </w:r>
      <w:r>
        <w:rPr>
          <w:rFonts w:ascii="Tahoma" w:hAnsi="Tahoma" w:cs="Tahoma"/>
          <w:sz w:val="22"/>
        </w:rPr>
        <w:t>ing</w:t>
      </w:r>
      <w:r w:rsidR="00DB7272">
        <w:rPr>
          <w:rFonts w:ascii="Tahoma" w:hAnsi="Tahoma" w:cs="Tahoma"/>
          <w:sz w:val="22"/>
        </w:rPr>
        <w:t xml:space="preserve"> Principal </w:t>
      </w:r>
      <w:r w:rsidR="00DB7272" w:rsidRPr="00433011">
        <w:rPr>
          <w:rFonts w:ascii="Tahoma" w:hAnsi="Tahoma" w:cs="Tahoma"/>
          <w:sz w:val="22"/>
        </w:rPr>
        <w:t>Policy Officer</w:t>
      </w:r>
      <w:r w:rsidR="00DB7272">
        <w:rPr>
          <w:rFonts w:ascii="Tahoma" w:hAnsi="Tahoma" w:cs="Tahoma"/>
          <w:sz w:val="22"/>
        </w:rPr>
        <w:t xml:space="preserve"> </w:t>
      </w:r>
      <w:r w:rsidR="00344AB2">
        <w:rPr>
          <w:rFonts w:ascii="Tahoma" w:hAnsi="Tahoma" w:cs="Tahoma"/>
          <w:sz w:val="22"/>
        </w:rPr>
        <w:t>Leanne Pech</w:t>
      </w:r>
      <w:r w:rsidR="00DB7272">
        <w:rPr>
          <w:rFonts w:ascii="Tahoma" w:hAnsi="Tahoma" w:cs="Tahoma"/>
          <w:sz w:val="22"/>
        </w:rPr>
        <w:t xml:space="preserve"> by email </w:t>
      </w:r>
      <w:hyperlink r:id="rId8" w:history="1">
        <w:r w:rsidR="00344AB2" w:rsidRPr="003F0DCD">
          <w:rPr>
            <w:rStyle w:val="Hyperlink"/>
            <w:rFonts w:ascii="Tahoma" w:hAnsi="Tahoma" w:cs="Tahoma"/>
            <w:sz w:val="22"/>
          </w:rPr>
          <w:t>leanne.pech@ccyp.wa.gov.au</w:t>
        </w:r>
      </w:hyperlink>
      <w:r w:rsidR="000618E7" w:rsidRPr="00433011">
        <w:rPr>
          <w:rFonts w:ascii="Tahoma" w:hAnsi="Tahoma" w:cs="Tahoma"/>
          <w:sz w:val="22"/>
        </w:rPr>
        <w:t xml:space="preserve"> </w:t>
      </w:r>
    </w:p>
    <w:p w:rsidR="00DF2E28" w:rsidRPr="00433011" w:rsidRDefault="00344AB2" w:rsidP="00040E50">
      <w:pPr>
        <w:spacing w:after="0" w:line="240" w:lineRule="auto"/>
        <w:rPr>
          <w:rFonts w:ascii="Tahoma" w:hAnsi="Tahoma" w:cs="Tahoma"/>
          <w:sz w:val="22"/>
        </w:rPr>
      </w:pPr>
      <w:proofErr w:type="gramStart"/>
      <w:r>
        <w:rPr>
          <w:rFonts w:ascii="Tahoma" w:hAnsi="Tahoma" w:cs="Tahoma"/>
          <w:sz w:val="22"/>
        </w:rPr>
        <w:t>or</w:t>
      </w:r>
      <w:proofErr w:type="gramEnd"/>
      <w:r w:rsidR="00DB7272">
        <w:rPr>
          <w:rFonts w:ascii="Tahoma" w:hAnsi="Tahoma" w:cs="Tahoma"/>
          <w:sz w:val="22"/>
        </w:rPr>
        <w:t xml:space="preserve"> phone</w:t>
      </w:r>
      <w:r>
        <w:rPr>
          <w:rFonts w:ascii="Tahoma" w:hAnsi="Tahoma" w:cs="Tahoma"/>
          <w:sz w:val="22"/>
        </w:rPr>
        <w:t xml:space="preserve"> 6213 2297</w:t>
      </w:r>
      <w:r w:rsidR="00295924" w:rsidRPr="00433011">
        <w:rPr>
          <w:rFonts w:ascii="Tahoma" w:hAnsi="Tahoma" w:cs="Tahoma"/>
          <w:sz w:val="22"/>
        </w:rPr>
        <w:t xml:space="preserve"> </w:t>
      </w:r>
      <w:r w:rsidR="0034632F" w:rsidRPr="00433011">
        <w:rPr>
          <w:rFonts w:ascii="Tahoma" w:hAnsi="Tahoma" w:cs="Tahoma"/>
          <w:sz w:val="22"/>
        </w:rPr>
        <w:t>or free</w:t>
      </w:r>
      <w:r w:rsidR="000618E7" w:rsidRPr="00433011">
        <w:rPr>
          <w:rFonts w:ascii="Tahoma" w:hAnsi="Tahoma" w:cs="Tahoma"/>
          <w:sz w:val="22"/>
        </w:rPr>
        <w:t>-</w:t>
      </w:r>
      <w:r w:rsidR="005D2A8D" w:rsidRPr="00433011">
        <w:rPr>
          <w:rFonts w:ascii="Tahoma" w:hAnsi="Tahoma" w:cs="Tahoma"/>
          <w:sz w:val="22"/>
        </w:rPr>
        <w:t>call 1800 072 444</w:t>
      </w:r>
      <w:r w:rsidR="00DB7272">
        <w:rPr>
          <w:rFonts w:ascii="Tahoma" w:hAnsi="Tahoma" w:cs="Tahoma"/>
          <w:sz w:val="22"/>
        </w:rPr>
        <w:t>.</w:t>
      </w:r>
    </w:p>
    <w:p w:rsidR="0079175C" w:rsidRPr="00433011" w:rsidRDefault="0079175C" w:rsidP="00040E50">
      <w:pPr>
        <w:spacing w:after="0" w:line="240" w:lineRule="auto"/>
        <w:rPr>
          <w:rFonts w:ascii="Tahoma" w:hAnsi="Tahoma" w:cs="Tahoma"/>
          <w:sz w:val="22"/>
        </w:rPr>
      </w:pPr>
    </w:p>
    <w:sectPr w:rsidR="0079175C" w:rsidRPr="00433011" w:rsidSect="00E97D8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D4" w:rsidRDefault="00872DD4" w:rsidP="005D2A8D">
      <w:pPr>
        <w:spacing w:after="0" w:line="240" w:lineRule="auto"/>
      </w:pPr>
      <w:r>
        <w:separator/>
      </w:r>
    </w:p>
  </w:endnote>
  <w:endnote w:type="continuationSeparator" w:id="0">
    <w:p w:rsidR="00872DD4" w:rsidRDefault="00872DD4" w:rsidP="005D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82" w:rsidRPr="0079175C" w:rsidRDefault="006510A3" w:rsidP="00E97D82">
    <w:pPr>
      <w:spacing w:after="0" w:line="240" w:lineRule="auto"/>
      <w:rPr>
        <w:rFonts w:cs="Arial"/>
        <w:sz w:val="20"/>
        <w:szCs w:val="20"/>
      </w:rPr>
    </w:pPr>
    <w:r>
      <w:rPr>
        <w:rFonts w:cs="Arial"/>
        <w:sz w:val="20"/>
        <w:szCs w:val="20"/>
      </w:rPr>
      <w:t>16/4336</w:t>
    </w:r>
  </w:p>
  <w:p w:rsidR="00E97D82" w:rsidRDefault="00E97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D4" w:rsidRDefault="00872DD4" w:rsidP="005D2A8D">
      <w:pPr>
        <w:spacing w:after="0" w:line="240" w:lineRule="auto"/>
      </w:pPr>
      <w:r>
        <w:separator/>
      </w:r>
    </w:p>
  </w:footnote>
  <w:footnote w:type="continuationSeparator" w:id="0">
    <w:p w:rsidR="00872DD4" w:rsidRDefault="00872DD4" w:rsidP="005D2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11" w:rsidRDefault="00433011">
    <w:pPr>
      <w:pStyle w:val="Header"/>
    </w:pPr>
    <w:r>
      <w:rPr>
        <w:noProof/>
        <w:lang w:eastAsia="en-AU"/>
      </w:rPr>
      <w:drawing>
        <wp:inline distT="0" distB="0" distL="0" distR="0">
          <wp:extent cx="2676525" cy="386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6818  Logo - CCYP_logo_rgb_low resolution - GIF.GIF"/>
                  <pic:cNvPicPr/>
                </pic:nvPicPr>
                <pic:blipFill>
                  <a:blip r:embed="rId1">
                    <a:extLst>
                      <a:ext uri="{28A0092B-C50C-407E-A947-70E740481C1C}">
                        <a14:useLocalDpi xmlns:a14="http://schemas.microsoft.com/office/drawing/2010/main" val="0"/>
                      </a:ext>
                    </a:extLst>
                  </a:blip>
                  <a:stretch>
                    <a:fillRect/>
                  </a:stretch>
                </pic:blipFill>
                <pic:spPr>
                  <a:xfrm>
                    <a:off x="0" y="0"/>
                    <a:ext cx="2676525" cy="3869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419"/>
    <w:multiLevelType w:val="hybridMultilevel"/>
    <w:tmpl w:val="454C0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B80B93"/>
    <w:multiLevelType w:val="hybridMultilevel"/>
    <w:tmpl w:val="FDE86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7F66254"/>
    <w:multiLevelType w:val="hybridMultilevel"/>
    <w:tmpl w:val="F8C42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131F6E"/>
    <w:multiLevelType w:val="hybridMultilevel"/>
    <w:tmpl w:val="005C3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51"/>
    <w:rsid w:val="00040E50"/>
    <w:rsid w:val="000618E7"/>
    <w:rsid w:val="000C6B0B"/>
    <w:rsid w:val="000D31F2"/>
    <w:rsid w:val="001269C5"/>
    <w:rsid w:val="001354AB"/>
    <w:rsid w:val="001B6AFB"/>
    <w:rsid w:val="00214395"/>
    <w:rsid w:val="00295924"/>
    <w:rsid w:val="002D5E33"/>
    <w:rsid w:val="003203ED"/>
    <w:rsid w:val="003320EE"/>
    <w:rsid w:val="00344AB2"/>
    <w:rsid w:val="0034632F"/>
    <w:rsid w:val="003B0333"/>
    <w:rsid w:val="00433011"/>
    <w:rsid w:val="004620B8"/>
    <w:rsid w:val="004867FA"/>
    <w:rsid w:val="004A3851"/>
    <w:rsid w:val="004F3ED5"/>
    <w:rsid w:val="005C6678"/>
    <w:rsid w:val="005D2A8D"/>
    <w:rsid w:val="006510A3"/>
    <w:rsid w:val="006576CC"/>
    <w:rsid w:val="006A04BD"/>
    <w:rsid w:val="006B5D00"/>
    <w:rsid w:val="00755D15"/>
    <w:rsid w:val="00786D8B"/>
    <w:rsid w:val="0079175C"/>
    <w:rsid w:val="00872DD4"/>
    <w:rsid w:val="0092245A"/>
    <w:rsid w:val="00A116E6"/>
    <w:rsid w:val="00A63773"/>
    <w:rsid w:val="00AF7FD7"/>
    <w:rsid w:val="00B44095"/>
    <w:rsid w:val="00C401C2"/>
    <w:rsid w:val="00C564A9"/>
    <w:rsid w:val="00CE3322"/>
    <w:rsid w:val="00D11A2D"/>
    <w:rsid w:val="00D40DE6"/>
    <w:rsid w:val="00DB7272"/>
    <w:rsid w:val="00DD07CA"/>
    <w:rsid w:val="00DF2E28"/>
    <w:rsid w:val="00E22E1E"/>
    <w:rsid w:val="00E843FD"/>
    <w:rsid w:val="00E97D82"/>
    <w:rsid w:val="00F320E5"/>
    <w:rsid w:val="00F32A4B"/>
    <w:rsid w:val="00FB7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3B194-B26A-4991-8D6F-F18330D2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6B0B"/>
    <w:pPr>
      <w:ind w:left="720"/>
      <w:contextualSpacing/>
    </w:pPr>
  </w:style>
  <w:style w:type="character" w:styleId="Hyperlink">
    <w:name w:val="Hyperlink"/>
    <w:basedOn w:val="DefaultParagraphFont"/>
    <w:uiPriority w:val="99"/>
    <w:unhideWhenUsed/>
    <w:rsid w:val="000C6B0B"/>
    <w:rPr>
      <w:color w:val="0000FF" w:themeColor="hyperlink"/>
      <w:u w:val="single"/>
    </w:rPr>
  </w:style>
  <w:style w:type="paragraph" w:styleId="BalloonText">
    <w:name w:val="Balloon Text"/>
    <w:basedOn w:val="Normal"/>
    <w:link w:val="BalloonTextChar"/>
    <w:uiPriority w:val="99"/>
    <w:semiHidden/>
    <w:unhideWhenUsed/>
    <w:rsid w:val="003B0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33"/>
    <w:rPr>
      <w:rFonts w:ascii="Tahoma" w:hAnsi="Tahoma" w:cs="Tahoma"/>
      <w:sz w:val="16"/>
      <w:szCs w:val="16"/>
    </w:rPr>
  </w:style>
  <w:style w:type="paragraph" w:styleId="Header">
    <w:name w:val="header"/>
    <w:basedOn w:val="Normal"/>
    <w:link w:val="HeaderChar"/>
    <w:uiPriority w:val="99"/>
    <w:unhideWhenUsed/>
    <w:rsid w:val="005D2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A8D"/>
  </w:style>
  <w:style w:type="paragraph" w:styleId="Footer">
    <w:name w:val="footer"/>
    <w:basedOn w:val="Normal"/>
    <w:link w:val="FooterChar"/>
    <w:uiPriority w:val="99"/>
    <w:unhideWhenUsed/>
    <w:rsid w:val="005D2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A8D"/>
  </w:style>
  <w:style w:type="paragraph" w:customStyle="1" w:styleId="Normalnospaceafter">
    <w:name w:val="Normal no space after"/>
    <w:basedOn w:val="Normal"/>
    <w:rsid w:val="00344AB2"/>
    <w:pPr>
      <w:spacing w:after="0" w:line="240" w:lineRule="auto"/>
    </w:pPr>
    <w:rPr>
      <w:rFonts w:ascii="Tahoma" w:eastAsia="SimSun" w:hAnsi="Tahoma" w:cs="Times New Roma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pech@ccyp.wa.gov.au" TargetMode="External"/><Relationship Id="rId3" Type="http://schemas.openxmlformats.org/officeDocument/2006/relationships/settings" Target="settings.xml"/><Relationship Id="rId7" Type="http://schemas.openxmlformats.org/officeDocument/2006/relationships/hyperlink" Target="http://www.ccyp.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Commissioner for Children and Young People</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Lorilee</dc:creator>
  <cp:lastModifiedBy>Reception</cp:lastModifiedBy>
  <cp:revision>3</cp:revision>
  <cp:lastPrinted>2013-06-10T02:03:00Z</cp:lastPrinted>
  <dcterms:created xsi:type="dcterms:W3CDTF">2016-05-26T04:00:00Z</dcterms:created>
  <dcterms:modified xsi:type="dcterms:W3CDTF">2016-05-26T04:01:00Z</dcterms:modified>
</cp:coreProperties>
</file>